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194B7" w14:textId="4EB4BB73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2017168B" w14:textId="77777777" w:rsidR="0022453E" w:rsidRDefault="0022453E" w:rsidP="00B402AE">
      <w:pPr>
        <w:pStyle w:val="Textoindependiente"/>
      </w:pPr>
      <w:bookmarkStart w:id="0" w:name="_Hlk30842454"/>
      <w:bookmarkStart w:id="1" w:name="_Hlk521162157"/>
    </w:p>
    <w:p w14:paraId="24DF8303" w14:textId="77777777" w:rsidR="0022453E" w:rsidRPr="001715BF" w:rsidRDefault="0022453E" w:rsidP="0022453E">
      <w:pPr>
        <w:pStyle w:val="Textoindependiente"/>
      </w:pPr>
      <w:r w:rsidRPr="001715BF">
        <w:t xml:space="preserve">La calidad del aire en Ponferrada es regular 83 días de cada 100 según el Ministerio de Transición Ecológica </w:t>
      </w:r>
    </w:p>
    <w:p w14:paraId="148A45C1" w14:textId="13836125" w:rsidR="0022453E" w:rsidRDefault="0022453E" w:rsidP="0022453E">
      <w:pPr>
        <w:pStyle w:val="Textoindependiente"/>
        <w:rPr>
          <w:sz w:val="26"/>
          <w:szCs w:val="26"/>
        </w:rPr>
      </w:pPr>
      <w:r>
        <w:rPr>
          <w:sz w:val="26"/>
          <w:szCs w:val="26"/>
        </w:rPr>
        <w:t xml:space="preserve">―Bierzo Aire Limpio </w:t>
      </w:r>
      <w:r w:rsidR="001715BF">
        <w:rPr>
          <w:sz w:val="26"/>
          <w:szCs w:val="26"/>
        </w:rPr>
        <w:t>demanda</w:t>
      </w:r>
      <w:r>
        <w:rPr>
          <w:sz w:val="26"/>
          <w:szCs w:val="26"/>
        </w:rPr>
        <w:t xml:space="preserve"> a todos los alcaldes bercianos un estudio </w:t>
      </w:r>
      <w:r w:rsidR="001715BF">
        <w:rPr>
          <w:sz w:val="26"/>
          <w:szCs w:val="26"/>
        </w:rPr>
        <w:t xml:space="preserve">epidemiológico </w:t>
      </w:r>
      <w:r>
        <w:rPr>
          <w:sz w:val="26"/>
          <w:szCs w:val="26"/>
        </w:rPr>
        <w:t>en la comarca</w:t>
      </w:r>
    </w:p>
    <w:p w14:paraId="2EB93DC4" w14:textId="77777777" w:rsidR="001715BF" w:rsidRDefault="001715BF" w:rsidP="00BC4C1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mallCaps/>
          <w:lang w:eastAsia="en-US"/>
        </w:rPr>
      </w:pPr>
    </w:p>
    <w:p w14:paraId="187357ED" w14:textId="359CB13E" w:rsidR="00BC4C1A" w:rsidRDefault="003E21C4" w:rsidP="00BC4C1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732CA2">
        <w:rPr>
          <w:rFonts w:asciiTheme="minorHAnsi" w:eastAsiaTheme="minorEastAsia" w:hAnsiTheme="minorHAnsi" w:cstheme="minorBidi"/>
          <w:smallCaps/>
          <w:lang w:eastAsia="en-US"/>
        </w:rPr>
        <w:t>Ponferrada,</w:t>
      </w:r>
      <w:r w:rsidR="00693996">
        <w:rPr>
          <w:rFonts w:asciiTheme="minorHAnsi" w:eastAsiaTheme="minorEastAsia" w:hAnsiTheme="minorHAnsi" w:cstheme="minorBidi"/>
          <w:smallCaps/>
          <w:lang w:eastAsia="en-US"/>
        </w:rPr>
        <w:t xml:space="preserve"> </w:t>
      </w:r>
      <w:r w:rsidR="0022453E">
        <w:rPr>
          <w:rFonts w:asciiTheme="minorHAnsi" w:eastAsiaTheme="minorEastAsia" w:hAnsiTheme="minorHAnsi" w:cstheme="minorBidi"/>
          <w:smallCaps/>
          <w:lang w:eastAsia="en-US"/>
        </w:rPr>
        <w:t>21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22453E">
        <w:rPr>
          <w:rFonts w:asciiTheme="minorHAnsi" w:eastAsiaTheme="minorEastAsia" w:hAnsiTheme="minorHAnsi" w:cstheme="minorBidi"/>
          <w:smallCaps/>
          <w:lang w:eastAsia="en-US"/>
        </w:rPr>
        <w:t>X</w:t>
      </w:r>
      <w:r w:rsidR="00CF0328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22453E">
        <w:rPr>
          <w:rFonts w:asciiTheme="minorHAnsi" w:eastAsiaTheme="minorEastAsia" w:hAnsiTheme="minorHAnsi" w:cstheme="minorBidi"/>
          <w:lang w:eastAsia="en-US"/>
        </w:rPr>
        <w:t xml:space="preserve">“Cementos Cosmos y </w:t>
      </w:r>
      <w:proofErr w:type="spellStart"/>
      <w:r w:rsidR="0022453E">
        <w:rPr>
          <w:rFonts w:asciiTheme="minorHAnsi" w:eastAsiaTheme="minorEastAsia" w:hAnsiTheme="minorHAnsi" w:cstheme="minorBidi"/>
          <w:lang w:eastAsia="en-US"/>
        </w:rPr>
        <w:t>Forestalia</w:t>
      </w:r>
      <w:proofErr w:type="spellEnd"/>
      <w:r w:rsidR="0022453E">
        <w:rPr>
          <w:rFonts w:asciiTheme="minorHAnsi" w:eastAsiaTheme="minorEastAsia" w:hAnsiTheme="minorHAnsi" w:cstheme="minorBidi"/>
          <w:lang w:eastAsia="en-US"/>
        </w:rPr>
        <w:t xml:space="preserve"> apenas han empezado a incinerar y la calidad del aire en la zona de Ponferrada sigue siendo preocupante. Según los datos del Ministerio de Transición Ecológica</w:t>
      </w:r>
      <w:r w:rsidR="001715BF">
        <w:rPr>
          <w:rFonts w:asciiTheme="minorHAnsi" w:eastAsiaTheme="minorEastAsia" w:hAnsiTheme="minorHAnsi" w:cstheme="minorBidi"/>
          <w:lang w:eastAsia="en-US"/>
        </w:rPr>
        <w:t xml:space="preserve">, </w:t>
      </w:r>
      <w:r w:rsidR="0022453E">
        <w:rPr>
          <w:rFonts w:asciiTheme="minorHAnsi" w:eastAsiaTheme="minorEastAsia" w:hAnsiTheme="minorHAnsi" w:cstheme="minorBidi"/>
          <w:lang w:eastAsia="en-US"/>
        </w:rPr>
        <w:t xml:space="preserve">la calidad del aire que respiran los bercianos es </w:t>
      </w:r>
      <w:r w:rsidR="001715BF" w:rsidRPr="001715BF">
        <w:rPr>
          <w:rFonts w:asciiTheme="minorHAnsi" w:eastAsiaTheme="minorEastAsia" w:hAnsiTheme="minorHAnsi" w:cstheme="minorBidi"/>
          <w:lang w:eastAsia="en-US"/>
        </w:rPr>
        <w:t>«regular»</w:t>
      </w:r>
      <w:r w:rsidR="0022453E">
        <w:rPr>
          <w:rFonts w:asciiTheme="minorHAnsi" w:eastAsiaTheme="minorEastAsia" w:hAnsiTheme="minorHAnsi" w:cstheme="minorBidi"/>
          <w:lang w:eastAsia="en-US"/>
        </w:rPr>
        <w:t xml:space="preserve"> durante 83 días</w:t>
      </w:r>
      <w:r w:rsidR="001715BF" w:rsidRPr="001715BF">
        <w:rPr>
          <w:rFonts w:asciiTheme="minorHAnsi" w:eastAsiaTheme="minorEastAsia" w:hAnsiTheme="minorHAnsi" w:cstheme="minorBidi"/>
          <w:lang w:eastAsia="en-US"/>
        </w:rPr>
        <w:t>, de cada 100</w:t>
      </w:r>
      <w:r w:rsidR="0022453E">
        <w:rPr>
          <w:rFonts w:asciiTheme="minorHAnsi" w:eastAsiaTheme="minorEastAsia" w:hAnsiTheme="minorHAnsi" w:cstheme="minorBidi"/>
          <w:lang w:eastAsia="en-US"/>
        </w:rPr>
        <w:t xml:space="preserve">. Esta realidad </w:t>
      </w:r>
      <w:r w:rsidR="001715BF">
        <w:rPr>
          <w:rFonts w:asciiTheme="minorHAnsi" w:eastAsiaTheme="minorEastAsia" w:hAnsiTheme="minorHAnsi" w:cstheme="minorBidi"/>
          <w:lang w:eastAsia="en-US"/>
        </w:rPr>
        <w:t>de</w:t>
      </w:r>
      <w:r w:rsidR="0022453E">
        <w:rPr>
          <w:rFonts w:asciiTheme="minorHAnsi" w:eastAsiaTheme="minorEastAsia" w:hAnsiTheme="minorHAnsi" w:cstheme="minorBidi"/>
          <w:lang w:eastAsia="en-US"/>
        </w:rPr>
        <w:t xml:space="preserve">muestra bien a las claras la necesidad urgente de realizar un estudio </w:t>
      </w:r>
      <w:r w:rsidR="00BC4C1A">
        <w:rPr>
          <w:rFonts w:asciiTheme="minorHAnsi" w:eastAsiaTheme="minorEastAsia" w:hAnsiTheme="minorHAnsi" w:cstheme="minorBidi"/>
          <w:lang w:eastAsia="en-US"/>
        </w:rPr>
        <w:t xml:space="preserve">epidemiológico y de calidad del aire </w:t>
      </w:r>
      <w:r w:rsidR="00BC4C1A">
        <w:rPr>
          <w:rFonts w:asciiTheme="minorHAnsi" w:eastAsiaTheme="minorEastAsia" w:hAnsiTheme="minorHAnsi" w:cstheme="minorBidi"/>
          <w:lang w:eastAsia="en-US"/>
        </w:rPr>
        <w:t>en El Bierzo</w:t>
      </w:r>
      <w:r w:rsidR="00BC4C1A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22453E">
        <w:rPr>
          <w:rFonts w:asciiTheme="minorHAnsi" w:eastAsiaTheme="minorEastAsia" w:hAnsiTheme="minorHAnsi" w:cstheme="minorBidi"/>
          <w:lang w:eastAsia="en-US"/>
        </w:rPr>
        <w:t>científico serio, objetivo e imparcial”.</w:t>
      </w:r>
    </w:p>
    <w:p w14:paraId="338AEB94" w14:textId="290FE3CC" w:rsidR="00BC4C1A" w:rsidRDefault="00BC4C1A" w:rsidP="00BC4C1A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 w:rsidRPr="00BC4C1A">
        <w:rPr>
          <w:rFonts w:asciiTheme="minorHAnsi" w:eastAsiaTheme="minorEastAsia" w:hAnsiTheme="minorHAnsi" w:cstheme="minorBidi"/>
          <w:lang w:eastAsia="en-US"/>
        </w:rPr>
        <w:t>Esta</w:t>
      </w:r>
      <w:r>
        <w:rPr>
          <w:rFonts w:asciiTheme="minorHAnsi" w:eastAsiaTheme="minorEastAsia" w:hAnsiTheme="minorHAnsi" w:cstheme="minorBidi"/>
          <w:lang w:eastAsia="en-US"/>
        </w:rPr>
        <w:t xml:space="preserve"> es la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 petición</w:t>
      </w:r>
      <w:r>
        <w:rPr>
          <w:rFonts w:asciiTheme="minorHAnsi" w:eastAsiaTheme="minorEastAsia" w:hAnsiTheme="minorHAnsi" w:cstheme="minorBidi"/>
          <w:lang w:eastAsia="en-US"/>
        </w:rPr>
        <w:t xml:space="preserve"> que Bierzo Aire Limpio presentó en julio pasado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 ante el Presidente de la Junta</w:t>
      </w:r>
      <w:r>
        <w:rPr>
          <w:rFonts w:asciiTheme="minorHAnsi" w:eastAsiaTheme="minorEastAsia" w:hAnsiTheme="minorHAnsi" w:cstheme="minorBidi"/>
          <w:lang w:eastAsia="en-US"/>
        </w:rPr>
        <w:t xml:space="preserve"> de Castilla y León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, </w:t>
      </w:r>
      <w:r>
        <w:rPr>
          <w:rFonts w:asciiTheme="minorHAnsi" w:eastAsiaTheme="minorEastAsia" w:hAnsiTheme="minorHAnsi" w:cstheme="minorBidi"/>
          <w:lang w:eastAsia="en-US"/>
        </w:rPr>
        <w:t xml:space="preserve">ante 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el Consejero de Fomento, </w:t>
      </w:r>
      <w:r>
        <w:rPr>
          <w:rFonts w:asciiTheme="minorHAnsi" w:eastAsiaTheme="minorEastAsia" w:hAnsiTheme="minorHAnsi" w:cstheme="minorBidi"/>
          <w:lang w:eastAsia="en-US"/>
        </w:rPr>
        <w:t xml:space="preserve">CCOO, UGT, </w:t>
      </w:r>
      <w:r w:rsidRPr="00BC4C1A">
        <w:rPr>
          <w:rFonts w:asciiTheme="minorHAnsi" w:eastAsiaTheme="minorEastAsia" w:hAnsiTheme="minorHAnsi" w:cstheme="minorBidi"/>
          <w:lang w:eastAsia="en-US"/>
        </w:rPr>
        <w:t>Consejo Comarcal del Bierzo, y</w:t>
      </w:r>
      <w:r>
        <w:rPr>
          <w:rFonts w:asciiTheme="minorHAnsi" w:eastAsiaTheme="minorEastAsia" w:hAnsiTheme="minorHAnsi" w:cstheme="minorBidi"/>
          <w:lang w:eastAsia="en-US"/>
        </w:rPr>
        <w:t xml:space="preserve"> ante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 los alcaldes y corporaciones municipales de todo El Bierzo, en especial los de Toral, </w:t>
      </w:r>
      <w:proofErr w:type="spellStart"/>
      <w:r w:rsidRPr="00BC4C1A">
        <w:rPr>
          <w:rFonts w:asciiTheme="minorHAnsi" w:eastAsiaTheme="minorEastAsia" w:hAnsiTheme="minorHAnsi" w:cstheme="minorBidi"/>
          <w:lang w:eastAsia="en-US"/>
        </w:rPr>
        <w:t>Carracedelo</w:t>
      </w:r>
      <w:proofErr w:type="spellEnd"/>
      <w:r w:rsidRPr="00BC4C1A">
        <w:rPr>
          <w:rFonts w:asciiTheme="minorHAnsi" w:eastAsiaTheme="minorEastAsia" w:hAnsiTheme="minorHAnsi" w:cstheme="minorBidi"/>
          <w:lang w:eastAsia="en-US"/>
        </w:rPr>
        <w:t>, Cacabelos y Ponferrada</w:t>
      </w:r>
      <w:r>
        <w:rPr>
          <w:rFonts w:asciiTheme="minorHAnsi" w:eastAsiaTheme="minorEastAsia" w:hAnsiTheme="minorHAnsi" w:cstheme="minorBidi"/>
          <w:lang w:eastAsia="en-US"/>
        </w:rPr>
        <w:t xml:space="preserve">. Hasta la fecha, solo el Ayuntamiento de Cacabelos se ha pronunciado a favor de dicho estudio, que también </w:t>
      </w:r>
      <w:r w:rsidRPr="00BC4C1A">
        <w:rPr>
          <w:rFonts w:asciiTheme="minorHAnsi" w:eastAsiaTheme="minorEastAsia" w:hAnsiTheme="minorHAnsi" w:cstheme="minorBidi"/>
          <w:lang w:eastAsia="en-US"/>
        </w:rPr>
        <w:t>recom</w:t>
      </w:r>
      <w:r>
        <w:rPr>
          <w:rFonts w:asciiTheme="minorHAnsi" w:eastAsiaTheme="minorEastAsia" w:hAnsiTheme="minorHAnsi" w:cstheme="minorBidi"/>
          <w:lang w:eastAsia="en-US"/>
        </w:rPr>
        <w:t xml:space="preserve">ienda </w:t>
      </w:r>
      <w:r w:rsidRPr="00BC4C1A">
        <w:rPr>
          <w:rFonts w:asciiTheme="minorHAnsi" w:eastAsiaTheme="minorEastAsia" w:hAnsiTheme="minorHAnsi" w:cstheme="minorBidi"/>
          <w:lang w:eastAsia="en-US"/>
        </w:rPr>
        <w:t>el Procurador del Común</w:t>
      </w:r>
      <w:r>
        <w:rPr>
          <w:rFonts w:asciiTheme="minorHAnsi" w:eastAsiaTheme="minorEastAsia" w:hAnsiTheme="minorHAnsi" w:cstheme="minorBidi"/>
          <w:lang w:eastAsia="en-US"/>
        </w:rPr>
        <w:t xml:space="preserve"> en un reciente informe.</w:t>
      </w:r>
    </w:p>
    <w:p w14:paraId="52A81FF6" w14:textId="56C44187" w:rsidR="00BC4C1A" w:rsidRDefault="00BC4C1A" w:rsidP="00BC4C1A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 w:rsidRPr="00BC4C1A">
        <w:rPr>
          <w:rFonts w:asciiTheme="minorHAnsi" w:eastAsiaTheme="minorEastAsia" w:hAnsiTheme="minorHAnsi" w:cstheme="minorBidi"/>
          <w:lang w:eastAsia="en-US"/>
        </w:rPr>
        <w:t>“Si antes de quemar neumáticos, Cosmos est</w:t>
      </w:r>
      <w:r>
        <w:rPr>
          <w:rFonts w:asciiTheme="minorHAnsi" w:eastAsiaTheme="minorEastAsia" w:hAnsiTheme="minorHAnsi" w:cstheme="minorBidi"/>
          <w:lang w:eastAsia="en-US"/>
        </w:rPr>
        <w:t>á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 al límite legal en sus emisiones </w:t>
      </w:r>
      <w:r>
        <w:rPr>
          <w:rFonts w:asciiTheme="minorHAnsi" w:eastAsiaTheme="minorEastAsia" w:hAnsiTheme="minorHAnsi" w:cstheme="minorBidi"/>
          <w:lang w:eastAsia="en-US"/>
        </w:rPr>
        <w:t>o lo</w:t>
      </w:r>
      <w:r w:rsidRPr="00BC4C1A">
        <w:rPr>
          <w:rFonts w:asciiTheme="minorHAnsi" w:eastAsiaTheme="minorEastAsia" w:hAnsiTheme="minorHAnsi" w:cstheme="minorBidi"/>
          <w:lang w:eastAsia="en-US"/>
        </w:rPr>
        <w:t xml:space="preserve"> rebasa con frecuencia, con la nueva licencia el estudio epidemiológico y todas las demás medidas de vigilancia son más necesarias que nunca. </w:t>
      </w:r>
      <w:r>
        <w:rPr>
          <w:rFonts w:asciiTheme="minorHAnsi" w:eastAsiaTheme="minorEastAsia" w:hAnsiTheme="minorHAnsi" w:cstheme="minorBidi"/>
          <w:lang w:eastAsia="en-US"/>
        </w:rPr>
        <w:t>Que respiremos aire de calidad «regular» 83 días de cada 100 es muy preocupante”, concluye Bierzo Aire Limpio.</w:t>
      </w:r>
    </w:p>
    <w:p w14:paraId="4FE350EF" w14:textId="66136203" w:rsidR="00BC4C1A" w:rsidRDefault="0022453E" w:rsidP="00423F89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El Ministerio para la Transición Ecológica puso en marcha el pasado 7 de septiembre un portal en el que 506 estaciones de toda España registran diversos índices de calidad del aire. La correspondiente a Ponferrada muestra que en los últimos 52 días, la calidad del aire respirado ha sido “regular” en un 83%</w:t>
      </w:r>
      <w:r w:rsidR="00BC4C1A">
        <w:rPr>
          <w:rFonts w:asciiTheme="minorHAnsi" w:eastAsiaTheme="minorEastAsia" w:hAnsiTheme="minorHAnsi" w:cstheme="minorBidi"/>
          <w:lang w:eastAsia="en-US"/>
        </w:rPr>
        <w:t>. E</w:t>
      </w:r>
      <w:r w:rsidR="00BC4C1A" w:rsidRPr="00BC4C1A">
        <w:rPr>
          <w:rFonts w:asciiTheme="minorHAnsi" w:eastAsiaTheme="minorEastAsia" w:hAnsiTheme="minorHAnsi" w:cstheme="minorBidi"/>
          <w:lang w:eastAsia="en-US"/>
        </w:rPr>
        <w:t>l índice analiza el estado de los cinco contaminantes clave para la salud: las partículas en suspensión con un diámetro menor a 10 micrómetros (PM10); las partículas en suspensión con un diámetro inferior a 2,5 micrómetros (PM2,5); el ozono troposférico (O3); dióxido de nitrógeno (NO2) y dióxido de azufre (SO2). Se trata de contaminantes que, en buena medida, están vinculados con las diferentes clases de combustión, desde las del tráfico rodado a las emisiones industriales o las quemas de madera y agrícolas</w:t>
      </w:r>
      <w:r w:rsidR="00BC4C1A">
        <w:rPr>
          <w:rFonts w:asciiTheme="minorHAnsi" w:eastAsiaTheme="minorEastAsia" w:hAnsiTheme="minorHAnsi" w:cstheme="minorBidi"/>
          <w:lang w:eastAsia="en-US"/>
        </w:rPr>
        <w:t xml:space="preserve">. En todas ellas, la situación de la zona de Ponferrada es </w:t>
      </w:r>
      <w:r w:rsidR="001715BF">
        <w:rPr>
          <w:rFonts w:asciiTheme="minorHAnsi" w:eastAsiaTheme="minorEastAsia" w:hAnsiTheme="minorHAnsi" w:cstheme="minorBidi"/>
          <w:lang w:eastAsia="en-US"/>
        </w:rPr>
        <w:t xml:space="preserve">buena el 9% de los días, razonablemente buena el 8% y </w:t>
      </w:r>
      <w:r w:rsidR="00BC4C1A">
        <w:rPr>
          <w:rFonts w:asciiTheme="minorHAnsi" w:eastAsiaTheme="minorEastAsia" w:hAnsiTheme="minorHAnsi" w:cstheme="minorBidi"/>
          <w:lang w:eastAsia="en-US"/>
        </w:rPr>
        <w:t>regular</w:t>
      </w:r>
      <w:r w:rsidR="001715BF">
        <w:rPr>
          <w:rFonts w:asciiTheme="minorHAnsi" w:eastAsiaTheme="minorEastAsia" w:hAnsiTheme="minorHAnsi" w:cstheme="minorBidi"/>
          <w:lang w:eastAsia="en-US"/>
        </w:rPr>
        <w:t xml:space="preserve"> el 83% restante</w:t>
      </w:r>
      <w:r w:rsidR="00BC4C1A">
        <w:rPr>
          <w:rFonts w:asciiTheme="minorHAnsi" w:eastAsiaTheme="minorEastAsia" w:hAnsiTheme="minorHAnsi" w:cstheme="minorBidi"/>
          <w:lang w:eastAsia="en-US"/>
        </w:rPr>
        <w:t>.</w:t>
      </w:r>
    </w:p>
    <w:p w14:paraId="1F146F06" w14:textId="4A4533B3" w:rsidR="007C71A3" w:rsidRDefault="007C71A3" w:rsidP="00423F89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</w:p>
    <w:bookmarkEnd w:id="0"/>
    <w:p w14:paraId="22775523" w14:textId="77777777" w:rsidR="007C71A3" w:rsidRDefault="007C71A3" w:rsidP="007475E4">
      <w:pPr>
        <w:pStyle w:val="normalant"/>
        <w:spacing w:before="0" w:beforeAutospacing="0" w:after="0" w:afterAutospacing="0"/>
        <w:ind w:firstLine="709"/>
        <w:jc w:val="right"/>
        <w:rPr>
          <w:rFonts w:asciiTheme="minorHAnsi" w:eastAsiaTheme="minorEastAsia" w:hAnsiTheme="minorHAnsi" w:cstheme="minorBidi"/>
          <w:lang w:eastAsia="en-US"/>
        </w:rPr>
      </w:pPr>
    </w:p>
    <w:p w14:paraId="3302A1EB" w14:textId="77777777" w:rsidR="007C71A3" w:rsidRDefault="007C71A3" w:rsidP="007475E4">
      <w:pPr>
        <w:pStyle w:val="normalant"/>
        <w:spacing w:before="0" w:beforeAutospacing="0" w:after="0" w:afterAutospacing="0"/>
        <w:ind w:firstLine="709"/>
        <w:jc w:val="right"/>
        <w:rPr>
          <w:rFonts w:asciiTheme="minorHAnsi" w:eastAsiaTheme="minorEastAsia" w:hAnsiTheme="minorHAnsi" w:cstheme="minorBidi"/>
          <w:lang w:eastAsia="en-US"/>
        </w:rPr>
      </w:pPr>
    </w:p>
    <w:p w14:paraId="08BB3DFA" w14:textId="5709EE2A" w:rsidR="007475E4" w:rsidRDefault="007475E4" w:rsidP="007475E4">
      <w:pPr>
        <w:pStyle w:val="normalant"/>
        <w:spacing w:before="0" w:beforeAutospacing="0" w:after="0" w:afterAutospacing="0"/>
        <w:ind w:firstLine="709"/>
        <w:jc w:val="right"/>
      </w:pPr>
      <w:r>
        <w:rPr>
          <w:rFonts w:asciiTheme="minorHAnsi" w:eastAsiaTheme="minorEastAsia" w:hAnsiTheme="minorHAnsi" w:cstheme="minorBidi"/>
          <w:lang w:eastAsia="en-US"/>
        </w:rPr>
        <w:t>(Con ruego de publicación)</w:t>
      </w:r>
      <w:bookmarkEnd w:id="1"/>
    </w:p>
    <w:sectPr w:rsidR="007475E4" w:rsidSect="00F218BE">
      <w:pgSz w:w="11906" w:h="16838"/>
      <w:pgMar w:top="1134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C87D5C" w14:textId="77777777" w:rsidR="00ED1440" w:rsidRDefault="00ED1440" w:rsidP="00DC0A72">
      <w:pPr>
        <w:spacing w:after="0" w:line="240" w:lineRule="auto"/>
      </w:pPr>
      <w:r>
        <w:separator/>
      </w:r>
    </w:p>
  </w:endnote>
  <w:endnote w:type="continuationSeparator" w:id="0">
    <w:p w14:paraId="57C3F066" w14:textId="77777777" w:rsidR="00ED1440" w:rsidRDefault="00ED1440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FC470C" w14:textId="77777777" w:rsidR="00ED1440" w:rsidRDefault="00ED1440" w:rsidP="00DC0A72">
      <w:pPr>
        <w:spacing w:after="0" w:line="240" w:lineRule="auto"/>
      </w:pPr>
      <w:r>
        <w:separator/>
      </w:r>
    </w:p>
  </w:footnote>
  <w:footnote w:type="continuationSeparator" w:id="0">
    <w:p w14:paraId="4A50B3D3" w14:textId="77777777" w:rsidR="00ED1440" w:rsidRDefault="00ED1440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AF"/>
    <w:rsid w:val="0000726D"/>
    <w:rsid w:val="00030F39"/>
    <w:rsid w:val="000443AD"/>
    <w:rsid w:val="00044842"/>
    <w:rsid w:val="0007553A"/>
    <w:rsid w:val="00091FAD"/>
    <w:rsid w:val="000A13F1"/>
    <w:rsid w:val="000A4C0E"/>
    <w:rsid w:val="000E2B40"/>
    <w:rsid w:val="000E2DDD"/>
    <w:rsid w:val="000E7D31"/>
    <w:rsid w:val="001031B8"/>
    <w:rsid w:val="00115050"/>
    <w:rsid w:val="00130AEE"/>
    <w:rsid w:val="00162086"/>
    <w:rsid w:val="001715BF"/>
    <w:rsid w:val="00174EBD"/>
    <w:rsid w:val="001830B7"/>
    <w:rsid w:val="0018582C"/>
    <w:rsid w:val="001A42E7"/>
    <w:rsid w:val="001B3764"/>
    <w:rsid w:val="001E424E"/>
    <w:rsid w:val="001F245D"/>
    <w:rsid w:val="0022167B"/>
    <w:rsid w:val="0022453E"/>
    <w:rsid w:val="002826AD"/>
    <w:rsid w:val="002A7BFA"/>
    <w:rsid w:val="002A7EED"/>
    <w:rsid w:val="002D4E22"/>
    <w:rsid w:val="002D5551"/>
    <w:rsid w:val="002E1BD8"/>
    <w:rsid w:val="002E4D29"/>
    <w:rsid w:val="00311D60"/>
    <w:rsid w:val="00341EBC"/>
    <w:rsid w:val="00346DEA"/>
    <w:rsid w:val="003842D0"/>
    <w:rsid w:val="00392F92"/>
    <w:rsid w:val="003934E0"/>
    <w:rsid w:val="003A14EC"/>
    <w:rsid w:val="003C2B45"/>
    <w:rsid w:val="003E21C4"/>
    <w:rsid w:val="00414D72"/>
    <w:rsid w:val="00423F89"/>
    <w:rsid w:val="004309C8"/>
    <w:rsid w:val="00471D49"/>
    <w:rsid w:val="00491802"/>
    <w:rsid w:val="004A2AD8"/>
    <w:rsid w:val="004B3148"/>
    <w:rsid w:val="004B64DD"/>
    <w:rsid w:val="004C4068"/>
    <w:rsid w:val="00503353"/>
    <w:rsid w:val="00513E01"/>
    <w:rsid w:val="00515245"/>
    <w:rsid w:val="00517456"/>
    <w:rsid w:val="00521D88"/>
    <w:rsid w:val="00533B80"/>
    <w:rsid w:val="0055635C"/>
    <w:rsid w:val="005729AF"/>
    <w:rsid w:val="00581236"/>
    <w:rsid w:val="00581906"/>
    <w:rsid w:val="0058662B"/>
    <w:rsid w:val="005912F6"/>
    <w:rsid w:val="005B3090"/>
    <w:rsid w:val="005F6EA9"/>
    <w:rsid w:val="005F71E5"/>
    <w:rsid w:val="00606E73"/>
    <w:rsid w:val="006122AF"/>
    <w:rsid w:val="00622026"/>
    <w:rsid w:val="006441F8"/>
    <w:rsid w:val="00647F06"/>
    <w:rsid w:val="006632C6"/>
    <w:rsid w:val="0066608C"/>
    <w:rsid w:val="00681F3B"/>
    <w:rsid w:val="00683DA8"/>
    <w:rsid w:val="00693996"/>
    <w:rsid w:val="006B0A8D"/>
    <w:rsid w:val="006C724D"/>
    <w:rsid w:val="00732CA2"/>
    <w:rsid w:val="00736444"/>
    <w:rsid w:val="007475E4"/>
    <w:rsid w:val="00753E3F"/>
    <w:rsid w:val="007705A9"/>
    <w:rsid w:val="007A0AF6"/>
    <w:rsid w:val="007A26DE"/>
    <w:rsid w:val="007B1803"/>
    <w:rsid w:val="007C08E3"/>
    <w:rsid w:val="007C2033"/>
    <w:rsid w:val="007C71A3"/>
    <w:rsid w:val="007D62D4"/>
    <w:rsid w:val="007D7D7E"/>
    <w:rsid w:val="007E4E48"/>
    <w:rsid w:val="008113CD"/>
    <w:rsid w:val="00817027"/>
    <w:rsid w:val="0083740D"/>
    <w:rsid w:val="008565D8"/>
    <w:rsid w:val="008C0D26"/>
    <w:rsid w:val="0093092B"/>
    <w:rsid w:val="00955105"/>
    <w:rsid w:val="00956779"/>
    <w:rsid w:val="00991A4E"/>
    <w:rsid w:val="009D47EB"/>
    <w:rsid w:val="009E7C7A"/>
    <w:rsid w:val="00A00753"/>
    <w:rsid w:val="00A01499"/>
    <w:rsid w:val="00A11D68"/>
    <w:rsid w:val="00A12CE1"/>
    <w:rsid w:val="00A14B15"/>
    <w:rsid w:val="00A337C6"/>
    <w:rsid w:val="00A4775F"/>
    <w:rsid w:val="00A52F74"/>
    <w:rsid w:val="00A6076D"/>
    <w:rsid w:val="00A64799"/>
    <w:rsid w:val="00A71BB4"/>
    <w:rsid w:val="00A74962"/>
    <w:rsid w:val="00A9619C"/>
    <w:rsid w:val="00AB10C4"/>
    <w:rsid w:val="00AC36E2"/>
    <w:rsid w:val="00AC5514"/>
    <w:rsid w:val="00AF2AAA"/>
    <w:rsid w:val="00AF46B5"/>
    <w:rsid w:val="00B01BCD"/>
    <w:rsid w:val="00B3685E"/>
    <w:rsid w:val="00B402AE"/>
    <w:rsid w:val="00B57205"/>
    <w:rsid w:val="00B701BA"/>
    <w:rsid w:val="00B70483"/>
    <w:rsid w:val="00B77FE0"/>
    <w:rsid w:val="00B81094"/>
    <w:rsid w:val="00B82179"/>
    <w:rsid w:val="00BC4C1A"/>
    <w:rsid w:val="00BE7776"/>
    <w:rsid w:val="00BF1DEE"/>
    <w:rsid w:val="00BF5CFC"/>
    <w:rsid w:val="00C00B3E"/>
    <w:rsid w:val="00C017FD"/>
    <w:rsid w:val="00C24561"/>
    <w:rsid w:val="00C26D85"/>
    <w:rsid w:val="00C5389B"/>
    <w:rsid w:val="00C55C25"/>
    <w:rsid w:val="00C56109"/>
    <w:rsid w:val="00CB2AF0"/>
    <w:rsid w:val="00CB780B"/>
    <w:rsid w:val="00CC2FF5"/>
    <w:rsid w:val="00CC3644"/>
    <w:rsid w:val="00CD07AF"/>
    <w:rsid w:val="00CF0328"/>
    <w:rsid w:val="00D10315"/>
    <w:rsid w:val="00D10E11"/>
    <w:rsid w:val="00D470A7"/>
    <w:rsid w:val="00D83CF8"/>
    <w:rsid w:val="00D910CC"/>
    <w:rsid w:val="00D955EE"/>
    <w:rsid w:val="00DC0A72"/>
    <w:rsid w:val="00E00180"/>
    <w:rsid w:val="00E06592"/>
    <w:rsid w:val="00E21843"/>
    <w:rsid w:val="00E2660F"/>
    <w:rsid w:val="00E54DF0"/>
    <w:rsid w:val="00E65C21"/>
    <w:rsid w:val="00EA64A5"/>
    <w:rsid w:val="00EB6FD9"/>
    <w:rsid w:val="00EB7A48"/>
    <w:rsid w:val="00EC14A2"/>
    <w:rsid w:val="00ED1440"/>
    <w:rsid w:val="00ED5BA3"/>
    <w:rsid w:val="00F075DB"/>
    <w:rsid w:val="00F1086C"/>
    <w:rsid w:val="00F13A60"/>
    <w:rsid w:val="00F218BE"/>
    <w:rsid w:val="00F244ED"/>
    <w:rsid w:val="00F47CF5"/>
    <w:rsid w:val="00F669DF"/>
    <w:rsid w:val="00F801ED"/>
    <w:rsid w:val="00FA7AF9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8194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  <w:style w:type="character" w:styleId="Mencinsinresolver">
    <w:name w:val="Unresolved Mention"/>
    <w:basedOn w:val="Fuentedeprrafopredeter"/>
    <w:uiPriority w:val="99"/>
    <w:semiHidden/>
    <w:unhideWhenUsed/>
    <w:rsid w:val="00B3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78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9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5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7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6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4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7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3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2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1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3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0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0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2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6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9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78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0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5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78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73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8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8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2127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2020-09-21T11:39:00Z</dcterms:created>
  <dcterms:modified xsi:type="dcterms:W3CDTF">2020-09-21T12:02:00Z</dcterms:modified>
</cp:coreProperties>
</file>