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D87B8A" w14:textId="77777777" w:rsidR="00165A75" w:rsidRPr="00A01AB5" w:rsidRDefault="00165A75" w:rsidP="00A01AB5">
      <w:pPr>
        <w:pStyle w:val="NormalWeb"/>
        <w:spacing w:before="0" w:beforeAutospacing="0" w:after="0" w:afterAutospacing="0"/>
        <w:jc w:val="right"/>
        <w:rPr>
          <w:rFonts w:ascii="Arial" w:hAnsi="Arial" w:cs="Arial"/>
          <w:sz w:val="22"/>
          <w:szCs w:val="22"/>
        </w:rPr>
      </w:pPr>
      <w:r w:rsidRPr="00A01AB5">
        <w:rPr>
          <w:rStyle w:val="Textoennegrita"/>
          <w:rFonts w:ascii="Arial" w:hAnsi="Arial" w:cs="Arial"/>
          <w:sz w:val="22"/>
          <w:szCs w:val="22"/>
        </w:rPr>
        <w:t>AL Servicio Territorial de Industria, Comercio y Economía de León</w:t>
      </w:r>
    </w:p>
    <w:p w14:paraId="24085997" w14:textId="77777777" w:rsidR="00165A75" w:rsidRPr="00A01AB5" w:rsidRDefault="00165A75" w:rsidP="00A01AB5">
      <w:pPr>
        <w:spacing w:after="0" w:line="240" w:lineRule="auto"/>
        <w:jc w:val="right"/>
        <w:rPr>
          <w:rFonts w:ascii="Arial" w:hAnsi="Arial" w:cs="Arial"/>
          <w:b/>
          <w:bCs/>
        </w:rPr>
      </w:pPr>
      <w:r w:rsidRPr="00A01AB5">
        <w:rPr>
          <w:rFonts w:ascii="Arial" w:hAnsi="Arial" w:cs="Arial"/>
          <w:b/>
          <w:bCs/>
        </w:rPr>
        <w:t xml:space="preserve">Avenida de </w:t>
      </w:r>
      <w:proofErr w:type="spellStart"/>
      <w:r w:rsidRPr="00A01AB5">
        <w:rPr>
          <w:rFonts w:ascii="Arial" w:hAnsi="Arial" w:cs="Arial"/>
          <w:b/>
          <w:bCs/>
        </w:rPr>
        <w:t>Peregrinos</w:t>
      </w:r>
      <w:proofErr w:type="spellEnd"/>
      <w:r w:rsidRPr="00A01AB5">
        <w:rPr>
          <w:rFonts w:ascii="Arial" w:hAnsi="Arial" w:cs="Arial"/>
          <w:b/>
          <w:bCs/>
        </w:rPr>
        <w:t>, s/n,</w:t>
      </w:r>
    </w:p>
    <w:p w14:paraId="6F61C474" w14:textId="77777777" w:rsidR="00165A75" w:rsidRPr="00A01AB5" w:rsidRDefault="00165A75" w:rsidP="00A01AB5">
      <w:pPr>
        <w:spacing w:after="0" w:line="240" w:lineRule="auto"/>
        <w:ind w:left="1276" w:hanging="1276"/>
        <w:jc w:val="right"/>
        <w:rPr>
          <w:rFonts w:ascii="Arial" w:eastAsia="Source Sans Pro" w:hAnsi="Arial" w:cs="Arial"/>
          <w:b/>
        </w:rPr>
      </w:pPr>
      <w:r w:rsidRPr="00A01AB5">
        <w:rPr>
          <w:rFonts w:ascii="Arial" w:eastAsia="Source Sans Pro" w:hAnsi="Arial" w:cs="Arial"/>
          <w:b/>
          <w:color w:val="000000"/>
        </w:rPr>
        <w:t>24008  León</w:t>
      </w:r>
    </w:p>
    <w:p w14:paraId="06C14BAC" w14:textId="77777777" w:rsidR="00165A75" w:rsidRPr="00A01AB5" w:rsidRDefault="00165A75" w:rsidP="00A01AB5">
      <w:pPr>
        <w:spacing w:before="120" w:after="120" w:line="240" w:lineRule="auto"/>
        <w:jc w:val="both"/>
        <w:rPr>
          <w:rFonts w:ascii="Arial" w:hAnsi="Arial" w:cs="Arial"/>
          <w:b/>
          <w:bCs/>
        </w:rPr>
      </w:pPr>
    </w:p>
    <w:p w14:paraId="114E661B" w14:textId="513F5CD5" w:rsidR="00FB6A82" w:rsidRPr="00A01AB5" w:rsidRDefault="00165A75" w:rsidP="00A01AB5">
      <w:pPr>
        <w:spacing w:before="120" w:after="120" w:line="240" w:lineRule="auto"/>
        <w:jc w:val="both"/>
        <w:rPr>
          <w:rFonts w:ascii="Arial" w:hAnsi="Arial" w:cs="Arial"/>
          <w:b/>
          <w:bCs/>
        </w:rPr>
      </w:pPr>
      <w:r w:rsidRPr="00A01AB5">
        <w:rPr>
          <w:rFonts w:ascii="Arial" w:hAnsi="Arial" w:cs="Arial"/>
          <w:b/>
          <w:bCs/>
        </w:rPr>
        <w:t xml:space="preserve">ASUNTO: ALEGACIONES INFORMACIÓN PÚBLICA de la </w:t>
      </w:r>
      <w:proofErr w:type="spellStart"/>
      <w:r w:rsidRPr="00A01AB5">
        <w:rPr>
          <w:rFonts w:ascii="Arial" w:hAnsi="Arial" w:cs="Arial"/>
          <w:b/>
          <w:bCs/>
        </w:rPr>
        <w:t>solicitud</w:t>
      </w:r>
      <w:proofErr w:type="spellEnd"/>
      <w:r w:rsidRPr="00A01AB5">
        <w:rPr>
          <w:rFonts w:ascii="Arial" w:hAnsi="Arial" w:cs="Arial"/>
          <w:b/>
          <w:bCs/>
        </w:rPr>
        <w:t xml:space="preserve"> </w:t>
      </w:r>
      <w:proofErr w:type="spellStart"/>
      <w:r w:rsidRPr="00A01AB5">
        <w:rPr>
          <w:rFonts w:ascii="Arial" w:hAnsi="Arial" w:cs="Arial"/>
          <w:b/>
          <w:bCs/>
        </w:rPr>
        <w:t>efectuada</w:t>
      </w:r>
      <w:proofErr w:type="spellEnd"/>
      <w:r w:rsidRPr="00A01AB5">
        <w:rPr>
          <w:rFonts w:ascii="Arial" w:hAnsi="Arial" w:cs="Arial"/>
          <w:b/>
          <w:bCs/>
        </w:rPr>
        <w:t xml:space="preserve"> </w:t>
      </w:r>
      <w:proofErr w:type="spellStart"/>
      <w:r w:rsidRPr="00A01AB5">
        <w:rPr>
          <w:rFonts w:ascii="Arial" w:hAnsi="Arial" w:cs="Arial"/>
          <w:b/>
          <w:bCs/>
        </w:rPr>
        <w:t>por</w:t>
      </w:r>
      <w:proofErr w:type="spellEnd"/>
      <w:r w:rsidRPr="00A01AB5">
        <w:rPr>
          <w:rFonts w:ascii="Arial" w:hAnsi="Arial" w:cs="Arial"/>
          <w:b/>
          <w:bCs/>
        </w:rPr>
        <w:t xml:space="preserve"> «BESS Development 10, S.L.», de las </w:t>
      </w:r>
      <w:proofErr w:type="spellStart"/>
      <w:r w:rsidRPr="00A01AB5">
        <w:rPr>
          <w:rFonts w:ascii="Arial" w:hAnsi="Arial" w:cs="Arial"/>
          <w:b/>
          <w:bCs/>
        </w:rPr>
        <w:t>autorizaciones</w:t>
      </w:r>
      <w:proofErr w:type="spellEnd"/>
      <w:r w:rsidRPr="00A01AB5">
        <w:rPr>
          <w:rFonts w:ascii="Arial" w:hAnsi="Arial" w:cs="Arial"/>
          <w:b/>
          <w:bCs/>
        </w:rPr>
        <w:t xml:space="preserve"> </w:t>
      </w:r>
      <w:proofErr w:type="spellStart"/>
      <w:r w:rsidRPr="00A01AB5">
        <w:rPr>
          <w:rFonts w:ascii="Arial" w:hAnsi="Arial" w:cs="Arial"/>
          <w:b/>
          <w:bCs/>
        </w:rPr>
        <w:t>administrativa</w:t>
      </w:r>
      <w:proofErr w:type="spellEnd"/>
      <w:r w:rsidRPr="00A01AB5">
        <w:rPr>
          <w:rFonts w:ascii="Arial" w:hAnsi="Arial" w:cs="Arial"/>
          <w:b/>
          <w:bCs/>
        </w:rPr>
        <w:t xml:space="preserve"> previa y de </w:t>
      </w:r>
      <w:proofErr w:type="spellStart"/>
      <w:r w:rsidRPr="00A01AB5">
        <w:rPr>
          <w:rFonts w:ascii="Arial" w:hAnsi="Arial" w:cs="Arial"/>
          <w:b/>
          <w:bCs/>
        </w:rPr>
        <w:t>construcción</w:t>
      </w:r>
      <w:proofErr w:type="spellEnd"/>
      <w:r w:rsidRPr="00A01AB5">
        <w:rPr>
          <w:rFonts w:ascii="Arial" w:hAnsi="Arial" w:cs="Arial"/>
          <w:b/>
          <w:bCs/>
        </w:rPr>
        <w:t xml:space="preserve"> de la </w:t>
      </w:r>
      <w:proofErr w:type="spellStart"/>
      <w:r w:rsidRPr="00A01AB5">
        <w:rPr>
          <w:rFonts w:ascii="Arial" w:hAnsi="Arial" w:cs="Arial"/>
          <w:b/>
          <w:bCs/>
        </w:rPr>
        <w:t>instalación</w:t>
      </w:r>
      <w:proofErr w:type="spellEnd"/>
      <w:r w:rsidRPr="00A01AB5">
        <w:rPr>
          <w:rFonts w:ascii="Arial" w:hAnsi="Arial" w:cs="Arial"/>
          <w:b/>
          <w:bCs/>
        </w:rPr>
        <w:t xml:space="preserve"> de </w:t>
      </w:r>
      <w:proofErr w:type="spellStart"/>
      <w:r w:rsidRPr="00A01AB5">
        <w:rPr>
          <w:rFonts w:ascii="Arial" w:hAnsi="Arial" w:cs="Arial"/>
          <w:b/>
          <w:bCs/>
        </w:rPr>
        <w:t>almacenamiento</w:t>
      </w:r>
      <w:proofErr w:type="spellEnd"/>
      <w:r w:rsidRPr="00A01AB5">
        <w:rPr>
          <w:rFonts w:ascii="Arial" w:hAnsi="Arial" w:cs="Arial"/>
          <w:b/>
          <w:bCs/>
        </w:rPr>
        <w:t xml:space="preserve"> </w:t>
      </w:r>
      <w:proofErr w:type="spellStart"/>
      <w:r w:rsidRPr="00A01AB5">
        <w:rPr>
          <w:rFonts w:ascii="Arial" w:hAnsi="Arial" w:cs="Arial"/>
          <w:b/>
          <w:bCs/>
        </w:rPr>
        <w:t>energético</w:t>
      </w:r>
      <w:proofErr w:type="spellEnd"/>
      <w:r w:rsidRPr="00A01AB5">
        <w:rPr>
          <w:rFonts w:ascii="Arial" w:hAnsi="Arial" w:cs="Arial"/>
          <w:b/>
          <w:bCs/>
        </w:rPr>
        <w:t xml:space="preserve"> stand-alone a </w:t>
      </w:r>
      <w:proofErr w:type="spellStart"/>
      <w:r w:rsidRPr="00A01AB5">
        <w:rPr>
          <w:rFonts w:ascii="Arial" w:hAnsi="Arial" w:cs="Arial"/>
          <w:b/>
          <w:bCs/>
        </w:rPr>
        <w:t>través</w:t>
      </w:r>
      <w:proofErr w:type="spellEnd"/>
      <w:r w:rsidRPr="00A01AB5">
        <w:rPr>
          <w:rFonts w:ascii="Arial" w:hAnsi="Arial" w:cs="Arial"/>
          <w:b/>
          <w:bCs/>
        </w:rPr>
        <w:t xml:space="preserve"> de </w:t>
      </w:r>
      <w:proofErr w:type="spellStart"/>
      <w:r w:rsidRPr="00A01AB5">
        <w:rPr>
          <w:rFonts w:ascii="Arial" w:hAnsi="Arial" w:cs="Arial"/>
          <w:b/>
          <w:bCs/>
        </w:rPr>
        <w:t>baterías</w:t>
      </w:r>
      <w:proofErr w:type="spellEnd"/>
      <w:r w:rsidRPr="00A01AB5">
        <w:rPr>
          <w:rFonts w:ascii="Arial" w:hAnsi="Arial" w:cs="Arial"/>
          <w:b/>
          <w:bCs/>
        </w:rPr>
        <w:t xml:space="preserve"> </w:t>
      </w:r>
      <w:proofErr w:type="spellStart"/>
      <w:r w:rsidRPr="00A01AB5">
        <w:rPr>
          <w:rFonts w:ascii="Arial" w:hAnsi="Arial" w:cs="Arial"/>
          <w:b/>
          <w:bCs/>
        </w:rPr>
        <w:t>electroquímicas</w:t>
      </w:r>
      <w:proofErr w:type="spellEnd"/>
      <w:r w:rsidRPr="00A01AB5">
        <w:rPr>
          <w:rFonts w:ascii="Arial" w:hAnsi="Arial" w:cs="Arial"/>
          <w:b/>
          <w:bCs/>
        </w:rPr>
        <w:t xml:space="preserve">, </w:t>
      </w:r>
      <w:proofErr w:type="spellStart"/>
      <w:r w:rsidRPr="00A01AB5">
        <w:rPr>
          <w:rFonts w:ascii="Arial" w:hAnsi="Arial" w:cs="Arial"/>
          <w:b/>
          <w:bCs/>
        </w:rPr>
        <w:t>denominada</w:t>
      </w:r>
      <w:proofErr w:type="spellEnd"/>
      <w:r w:rsidRPr="00A01AB5">
        <w:rPr>
          <w:rFonts w:ascii="Arial" w:hAnsi="Arial" w:cs="Arial"/>
          <w:b/>
          <w:bCs/>
        </w:rPr>
        <w:t xml:space="preserve"> «Bess </w:t>
      </w:r>
      <w:proofErr w:type="spellStart"/>
      <w:r w:rsidRPr="00A01AB5">
        <w:rPr>
          <w:rFonts w:ascii="Arial" w:hAnsi="Arial" w:cs="Arial"/>
          <w:b/>
          <w:bCs/>
        </w:rPr>
        <w:t>Peñadrada</w:t>
      </w:r>
      <w:proofErr w:type="spellEnd"/>
      <w:r w:rsidRPr="00A01AB5">
        <w:rPr>
          <w:rFonts w:ascii="Arial" w:hAnsi="Arial" w:cs="Arial"/>
          <w:b/>
          <w:bCs/>
        </w:rPr>
        <w:t xml:space="preserve">», de 35,14 MW de </w:t>
      </w:r>
      <w:proofErr w:type="spellStart"/>
      <w:r w:rsidRPr="00A01AB5">
        <w:rPr>
          <w:rFonts w:ascii="Arial" w:hAnsi="Arial" w:cs="Arial"/>
          <w:b/>
          <w:bCs/>
        </w:rPr>
        <w:t>potencia</w:t>
      </w:r>
      <w:proofErr w:type="spellEnd"/>
      <w:r w:rsidRPr="00A01AB5">
        <w:rPr>
          <w:rFonts w:ascii="Arial" w:hAnsi="Arial" w:cs="Arial"/>
          <w:b/>
          <w:bCs/>
        </w:rPr>
        <w:t xml:space="preserve"> </w:t>
      </w:r>
      <w:proofErr w:type="spellStart"/>
      <w:r w:rsidRPr="00A01AB5">
        <w:rPr>
          <w:rFonts w:ascii="Arial" w:hAnsi="Arial" w:cs="Arial"/>
          <w:b/>
          <w:bCs/>
        </w:rPr>
        <w:t>instalada</w:t>
      </w:r>
      <w:proofErr w:type="spellEnd"/>
      <w:r w:rsidRPr="00A01AB5">
        <w:rPr>
          <w:rFonts w:ascii="Arial" w:hAnsi="Arial" w:cs="Arial"/>
          <w:b/>
          <w:bCs/>
        </w:rPr>
        <w:t xml:space="preserve">, y </w:t>
      </w:r>
      <w:proofErr w:type="spellStart"/>
      <w:r w:rsidRPr="00A01AB5">
        <w:rPr>
          <w:rFonts w:ascii="Arial" w:hAnsi="Arial" w:cs="Arial"/>
          <w:b/>
          <w:bCs/>
        </w:rPr>
        <w:t>su</w:t>
      </w:r>
      <w:proofErr w:type="spellEnd"/>
      <w:r w:rsidRPr="00A01AB5">
        <w:rPr>
          <w:rFonts w:ascii="Arial" w:hAnsi="Arial" w:cs="Arial"/>
          <w:b/>
          <w:bCs/>
        </w:rPr>
        <w:t xml:space="preserve"> </w:t>
      </w:r>
      <w:proofErr w:type="spellStart"/>
      <w:r w:rsidRPr="00A01AB5">
        <w:rPr>
          <w:rFonts w:ascii="Arial" w:hAnsi="Arial" w:cs="Arial"/>
          <w:b/>
          <w:bCs/>
        </w:rPr>
        <w:t>infraestructura</w:t>
      </w:r>
      <w:proofErr w:type="spellEnd"/>
      <w:r w:rsidRPr="00A01AB5">
        <w:rPr>
          <w:rFonts w:ascii="Arial" w:hAnsi="Arial" w:cs="Arial"/>
          <w:b/>
          <w:bCs/>
        </w:rPr>
        <w:t xml:space="preserve"> de </w:t>
      </w:r>
      <w:proofErr w:type="spellStart"/>
      <w:r w:rsidRPr="00A01AB5">
        <w:rPr>
          <w:rFonts w:ascii="Arial" w:hAnsi="Arial" w:cs="Arial"/>
          <w:b/>
          <w:bCs/>
        </w:rPr>
        <w:t>evacuación</w:t>
      </w:r>
      <w:proofErr w:type="spellEnd"/>
      <w:r w:rsidRPr="00A01AB5">
        <w:rPr>
          <w:rFonts w:ascii="Arial" w:hAnsi="Arial" w:cs="Arial"/>
          <w:b/>
          <w:bCs/>
        </w:rPr>
        <w:t xml:space="preserve"> </w:t>
      </w:r>
      <w:proofErr w:type="spellStart"/>
      <w:r w:rsidRPr="00A01AB5">
        <w:rPr>
          <w:rFonts w:ascii="Arial" w:hAnsi="Arial" w:cs="Arial"/>
          <w:b/>
          <w:bCs/>
        </w:rPr>
        <w:t>asociada</w:t>
      </w:r>
      <w:proofErr w:type="spellEnd"/>
      <w:r w:rsidRPr="00A01AB5">
        <w:rPr>
          <w:rFonts w:ascii="Arial" w:hAnsi="Arial" w:cs="Arial"/>
          <w:b/>
          <w:bCs/>
        </w:rPr>
        <w:t xml:space="preserve">, a </w:t>
      </w:r>
      <w:proofErr w:type="spellStart"/>
      <w:r w:rsidRPr="00A01AB5">
        <w:rPr>
          <w:rFonts w:ascii="Arial" w:hAnsi="Arial" w:cs="Arial"/>
          <w:b/>
          <w:bCs/>
        </w:rPr>
        <w:t>situar</w:t>
      </w:r>
      <w:proofErr w:type="spellEnd"/>
      <w:r w:rsidRPr="00A01AB5">
        <w:rPr>
          <w:rFonts w:ascii="Arial" w:hAnsi="Arial" w:cs="Arial"/>
          <w:b/>
          <w:bCs/>
        </w:rPr>
        <w:t xml:space="preserve"> </w:t>
      </w:r>
      <w:proofErr w:type="spellStart"/>
      <w:r w:rsidRPr="00A01AB5">
        <w:rPr>
          <w:rFonts w:ascii="Arial" w:hAnsi="Arial" w:cs="Arial"/>
          <w:b/>
          <w:bCs/>
        </w:rPr>
        <w:t>en</w:t>
      </w:r>
      <w:proofErr w:type="spellEnd"/>
      <w:r w:rsidRPr="00A01AB5">
        <w:rPr>
          <w:rFonts w:ascii="Arial" w:hAnsi="Arial" w:cs="Arial"/>
          <w:b/>
          <w:bCs/>
        </w:rPr>
        <w:t xml:space="preserve"> </w:t>
      </w:r>
      <w:proofErr w:type="spellStart"/>
      <w:r w:rsidRPr="00A01AB5">
        <w:rPr>
          <w:rFonts w:ascii="Arial" w:hAnsi="Arial" w:cs="Arial"/>
          <w:b/>
          <w:bCs/>
        </w:rPr>
        <w:t>los</w:t>
      </w:r>
      <w:proofErr w:type="spellEnd"/>
      <w:r w:rsidRPr="00A01AB5">
        <w:rPr>
          <w:rFonts w:ascii="Arial" w:hAnsi="Arial" w:cs="Arial"/>
          <w:b/>
          <w:bCs/>
        </w:rPr>
        <w:t xml:space="preserve"> municipios de </w:t>
      </w:r>
      <w:proofErr w:type="spellStart"/>
      <w:r w:rsidRPr="00A01AB5">
        <w:rPr>
          <w:rFonts w:ascii="Arial" w:hAnsi="Arial" w:cs="Arial"/>
          <w:b/>
          <w:bCs/>
        </w:rPr>
        <w:t>Toreno</w:t>
      </w:r>
      <w:proofErr w:type="spellEnd"/>
      <w:r w:rsidRPr="00A01AB5">
        <w:rPr>
          <w:rFonts w:ascii="Arial" w:hAnsi="Arial" w:cs="Arial"/>
          <w:b/>
          <w:bCs/>
        </w:rPr>
        <w:t xml:space="preserve"> y Páramo del Sil (León), </w:t>
      </w:r>
      <w:proofErr w:type="spellStart"/>
      <w:r w:rsidRPr="00A01AB5">
        <w:rPr>
          <w:rFonts w:ascii="Arial" w:hAnsi="Arial" w:cs="Arial"/>
          <w:b/>
          <w:bCs/>
        </w:rPr>
        <w:t>que</w:t>
      </w:r>
      <w:proofErr w:type="spellEnd"/>
      <w:r w:rsidRPr="00A01AB5">
        <w:rPr>
          <w:rFonts w:ascii="Arial" w:hAnsi="Arial" w:cs="Arial"/>
          <w:b/>
          <w:bCs/>
        </w:rPr>
        <w:t xml:space="preserve"> </w:t>
      </w:r>
      <w:proofErr w:type="spellStart"/>
      <w:r w:rsidRPr="00A01AB5">
        <w:rPr>
          <w:rFonts w:ascii="Arial" w:hAnsi="Arial" w:cs="Arial"/>
          <w:b/>
          <w:bCs/>
        </w:rPr>
        <w:t>inyecta</w:t>
      </w:r>
      <w:proofErr w:type="spellEnd"/>
      <w:r w:rsidRPr="00A01AB5">
        <w:rPr>
          <w:rFonts w:ascii="Arial" w:hAnsi="Arial" w:cs="Arial"/>
          <w:b/>
          <w:bCs/>
        </w:rPr>
        <w:t xml:space="preserve"> </w:t>
      </w:r>
      <w:proofErr w:type="spellStart"/>
      <w:r w:rsidRPr="00A01AB5">
        <w:rPr>
          <w:rFonts w:ascii="Arial" w:hAnsi="Arial" w:cs="Arial"/>
          <w:b/>
          <w:bCs/>
        </w:rPr>
        <w:t>energía</w:t>
      </w:r>
      <w:proofErr w:type="spellEnd"/>
      <w:r w:rsidRPr="00A01AB5">
        <w:rPr>
          <w:rFonts w:ascii="Arial" w:hAnsi="Arial" w:cs="Arial"/>
          <w:b/>
          <w:bCs/>
        </w:rPr>
        <w:t xml:space="preserve"> a la red de </w:t>
      </w:r>
      <w:proofErr w:type="spellStart"/>
      <w:r w:rsidRPr="00A01AB5">
        <w:rPr>
          <w:rFonts w:ascii="Arial" w:hAnsi="Arial" w:cs="Arial"/>
          <w:b/>
          <w:bCs/>
        </w:rPr>
        <w:t>transporte</w:t>
      </w:r>
      <w:proofErr w:type="spellEnd"/>
      <w:r w:rsidRPr="00A01AB5">
        <w:rPr>
          <w:rFonts w:ascii="Arial" w:hAnsi="Arial" w:cs="Arial"/>
          <w:b/>
          <w:bCs/>
        </w:rPr>
        <w:t xml:space="preserve"> a la </w:t>
      </w:r>
      <w:proofErr w:type="spellStart"/>
      <w:r w:rsidRPr="00A01AB5">
        <w:rPr>
          <w:rFonts w:ascii="Arial" w:hAnsi="Arial" w:cs="Arial"/>
          <w:b/>
          <w:bCs/>
        </w:rPr>
        <w:t>que</w:t>
      </w:r>
      <w:proofErr w:type="spellEnd"/>
      <w:r w:rsidRPr="00A01AB5">
        <w:rPr>
          <w:rFonts w:ascii="Arial" w:hAnsi="Arial" w:cs="Arial"/>
          <w:b/>
          <w:bCs/>
        </w:rPr>
        <w:t xml:space="preserve"> se </w:t>
      </w:r>
      <w:proofErr w:type="spellStart"/>
      <w:r w:rsidRPr="00A01AB5">
        <w:rPr>
          <w:rFonts w:ascii="Arial" w:hAnsi="Arial" w:cs="Arial"/>
          <w:b/>
          <w:bCs/>
        </w:rPr>
        <w:t>conecta</w:t>
      </w:r>
      <w:proofErr w:type="spellEnd"/>
      <w:r w:rsidRPr="00A01AB5">
        <w:rPr>
          <w:rFonts w:ascii="Arial" w:hAnsi="Arial" w:cs="Arial"/>
          <w:b/>
          <w:bCs/>
        </w:rPr>
        <w:t xml:space="preserve"> y de la </w:t>
      </w:r>
      <w:proofErr w:type="spellStart"/>
      <w:r w:rsidRPr="00A01AB5">
        <w:rPr>
          <w:rFonts w:ascii="Arial" w:hAnsi="Arial" w:cs="Arial"/>
          <w:b/>
          <w:bCs/>
        </w:rPr>
        <w:t>que</w:t>
      </w:r>
      <w:proofErr w:type="spellEnd"/>
      <w:r w:rsidRPr="00A01AB5">
        <w:rPr>
          <w:rFonts w:ascii="Arial" w:hAnsi="Arial" w:cs="Arial"/>
          <w:b/>
          <w:bCs/>
        </w:rPr>
        <w:t xml:space="preserve"> también consume </w:t>
      </w:r>
      <w:proofErr w:type="spellStart"/>
      <w:r w:rsidRPr="00A01AB5">
        <w:rPr>
          <w:rFonts w:ascii="Arial" w:hAnsi="Arial" w:cs="Arial"/>
          <w:b/>
          <w:bCs/>
        </w:rPr>
        <w:t>energía</w:t>
      </w:r>
      <w:proofErr w:type="spellEnd"/>
      <w:r w:rsidRPr="00A01AB5">
        <w:rPr>
          <w:rFonts w:ascii="Arial" w:hAnsi="Arial" w:cs="Arial"/>
          <w:b/>
          <w:bCs/>
        </w:rPr>
        <w:t xml:space="preserve">. </w:t>
      </w:r>
      <w:proofErr w:type="spellStart"/>
      <w:r w:rsidRPr="00A01AB5">
        <w:rPr>
          <w:rFonts w:ascii="Arial" w:hAnsi="Arial" w:cs="Arial"/>
          <w:b/>
          <w:bCs/>
        </w:rPr>
        <w:t>Expte</w:t>
      </w:r>
      <w:proofErr w:type="spellEnd"/>
      <w:r w:rsidRPr="00A01AB5">
        <w:rPr>
          <w:rFonts w:ascii="Arial" w:hAnsi="Arial" w:cs="Arial"/>
          <w:b/>
          <w:bCs/>
        </w:rPr>
        <w:t>.: BAT.972.2024.</w:t>
      </w:r>
    </w:p>
    <w:p w14:paraId="56C6B629" w14:textId="11EFF165" w:rsidR="00AD164D" w:rsidRPr="00A01AB5" w:rsidRDefault="00000000" w:rsidP="00A01AB5">
      <w:pPr>
        <w:spacing w:before="120" w:after="120"/>
        <w:jc w:val="both"/>
        <w:rPr>
          <w:rFonts w:ascii="Arial" w:hAnsi="Arial" w:cs="Arial"/>
        </w:rPr>
      </w:pPr>
      <w:r w:rsidRPr="00A01AB5">
        <w:rPr>
          <w:rFonts w:ascii="Arial" w:hAnsi="Arial" w:cs="Arial"/>
        </w:rPr>
        <w:t xml:space="preserve">D./D.ª ___________________________________________, mayor de </w:t>
      </w:r>
      <w:proofErr w:type="spellStart"/>
      <w:r w:rsidRPr="00A01AB5">
        <w:rPr>
          <w:rFonts w:ascii="Arial" w:hAnsi="Arial" w:cs="Arial"/>
        </w:rPr>
        <w:t>edad</w:t>
      </w:r>
      <w:proofErr w:type="spellEnd"/>
      <w:r w:rsidRPr="00A01AB5">
        <w:rPr>
          <w:rFonts w:ascii="Arial" w:hAnsi="Arial" w:cs="Arial"/>
        </w:rPr>
        <w:t>, con DNI ________________</w:t>
      </w:r>
      <w:r w:rsidR="005A0E62" w:rsidRPr="00A01AB5">
        <w:rPr>
          <w:rFonts w:ascii="Arial" w:hAnsi="Arial" w:cs="Arial"/>
        </w:rPr>
        <w:t>____________</w:t>
      </w:r>
      <w:r w:rsidRPr="00A01AB5">
        <w:rPr>
          <w:rFonts w:ascii="Arial" w:hAnsi="Arial" w:cs="Arial"/>
        </w:rPr>
        <w:t xml:space="preserve">, y </w:t>
      </w:r>
      <w:proofErr w:type="spellStart"/>
      <w:r w:rsidRPr="00A01AB5">
        <w:rPr>
          <w:rFonts w:ascii="Arial" w:hAnsi="Arial" w:cs="Arial"/>
        </w:rPr>
        <w:t>domicilio</w:t>
      </w:r>
      <w:proofErr w:type="spellEnd"/>
      <w:r w:rsidRPr="00A01AB5">
        <w:rPr>
          <w:rFonts w:ascii="Arial" w:hAnsi="Arial" w:cs="Arial"/>
        </w:rPr>
        <w:t xml:space="preserve"> a </w:t>
      </w:r>
      <w:proofErr w:type="spellStart"/>
      <w:r w:rsidRPr="00A01AB5">
        <w:rPr>
          <w:rFonts w:ascii="Arial" w:hAnsi="Arial" w:cs="Arial"/>
        </w:rPr>
        <w:t>efectos</w:t>
      </w:r>
      <w:proofErr w:type="spellEnd"/>
      <w:r w:rsidRPr="00A01AB5">
        <w:rPr>
          <w:rFonts w:ascii="Arial" w:hAnsi="Arial" w:cs="Arial"/>
        </w:rPr>
        <w:t xml:space="preserve"> de </w:t>
      </w:r>
      <w:proofErr w:type="spellStart"/>
      <w:r w:rsidRPr="00A01AB5">
        <w:rPr>
          <w:rFonts w:ascii="Arial" w:hAnsi="Arial" w:cs="Arial"/>
        </w:rPr>
        <w:t>notificaciones</w:t>
      </w:r>
      <w:proofErr w:type="spellEnd"/>
      <w:r w:rsidRPr="00A01AB5">
        <w:rPr>
          <w:rFonts w:ascii="Arial" w:hAnsi="Arial" w:cs="Arial"/>
        </w:rPr>
        <w:t xml:space="preserve"> </w:t>
      </w:r>
      <w:proofErr w:type="spellStart"/>
      <w:r w:rsidRPr="00A01AB5">
        <w:rPr>
          <w:rFonts w:ascii="Arial" w:hAnsi="Arial" w:cs="Arial"/>
        </w:rPr>
        <w:t>en</w:t>
      </w:r>
      <w:proofErr w:type="spellEnd"/>
      <w:r w:rsidRPr="00A01AB5">
        <w:rPr>
          <w:rFonts w:ascii="Arial" w:hAnsi="Arial" w:cs="Arial"/>
        </w:rPr>
        <w:t xml:space="preserve"> </w:t>
      </w:r>
      <w:r w:rsidR="005A0E62" w:rsidRPr="00A01AB5">
        <w:rPr>
          <w:rFonts w:ascii="Arial" w:hAnsi="Arial" w:cs="Arial"/>
        </w:rPr>
        <w:t>_</w:t>
      </w:r>
      <w:r w:rsidRPr="00A01AB5">
        <w:rPr>
          <w:rFonts w:ascii="Arial" w:hAnsi="Arial" w:cs="Arial"/>
        </w:rPr>
        <w:t xml:space="preserve">__________________________________________, Código Postal ____________, municipio de ______________________________________, </w:t>
      </w:r>
      <w:proofErr w:type="spellStart"/>
      <w:r w:rsidRPr="00A01AB5">
        <w:rPr>
          <w:rFonts w:ascii="Arial" w:hAnsi="Arial" w:cs="Arial"/>
        </w:rPr>
        <w:t>comparezco</w:t>
      </w:r>
      <w:proofErr w:type="spellEnd"/>
      <w:r w:rsidRPr="00A01AB5">
        <w:rPr>
          <w:rFonts w:ascii="Arial" w:hAnsi="Arial" w:cs="Arial"/>
        </w:rPr>
        <w:t xml:space="preserve"> ante </w:t>
      </w:r>
      <w:proofErr w:type="spellStart"/>
      <w:r w:rsidRPr="00A01AB5">
        <w:rPr>
          <w:rFonts w:ascii="Arial" w:hAnsi="Arial" w:cs="Arial"/>
        </w:rPr>
        <w:t>esta</w:t>
      </w:r>
      <w:proofErr w:type="spellEnd"/>
      <w:r w:rsidRPr="00A01AB5">
        <w:rPr>
          <w:rFonts w:ascii="Arial" w:hAnsi="Arial" w:cs="Arial"/>
        </w:rPr>
        <w:t xml:space="preserve"> Administración y</w:t>
      </w:r>
      <w:r w:rsidR="00A01AB5" w:rsidRPr="00A01AB5">
        <w:rPr>
          <w:rFonts w:ascii="Arial" w:hAnsi="Arial" w:cs="Arial"/>
        </w:rPr>
        <w:t xml:space="preserve"> </w:t>
      </w:r>
      <w:r w:rsidR="00AD164D" w:rsidRPr="00A01AB5">
        <w:rPr>
          <w:rFonts w:ascii="Arial" w:hAnsi="Arial" w:cs="Arial"/>
          <w:b/>
          <w:bCs/>
        </w:rPr>
        <w:t>EXPONE</w:t>
      </w:r>
    </w:p>
    <w:p w14:paraId="62BA61C0" w14:textId="77777777" w:rsidR="00A01AB5" w:rsidRPr="00A01AB5" w:rsidRDefault="00A01AB5" w:rsidP="00A01AB5">
      <w:pPr>
        <w:spacing w:before="120" w:after="120" w:line="240" w:lineRule="auto"/>
        <w:jc w:val="both"/>
        <w:rPr>
          <w:rFonts w:ascii="Arial" w:hAnsi="Arial" w:cs="Arial"/>
          <w:sz w:val="20"/>
          <w:szCs w:val="20"/>
        </w:rPr>
      </w:pPr>
      <w:proofErr w:type="spellStart"/>
      <w:r w:rsidRPr="00A01AB5">
        <w:rPr>
          <w:rFonts w:ascii="Arial" w:hAnsi="Arial" w:cs="Arial"/>
          <w:sz w:val="20"/>
          <w:szCs w:val="20"/>
          <w:u w:val="single"/>
        </w:rPr>
        <w:t>Sobre</w:t>
      </w:r>
      <w:proofErr w:type="spellEnd"/>
      <w:r w:rsidRPr="00A01AB5">
        <w:rPr>
          <w:rFonts w:ascii="Arial" w:hAnsi="Arial" w:cs="Arial"/>
          <w:sz w:val="20"/>
          <w:szCs w:val="20"/>
          <w:u w:val="single"/>
        </w:rPr>
        <w:t xml:space="preserve"> la </w:t>
      </w:r>
      <w:proofErr w:type="spellStart"/>
      <w:r w:rsidRPr="00A01AB5">
        <w:rPr>
          <w:rFonts w:ascii="Arial" w:hAnsi="Arial" w:cs="Arial"/>
          <w:sz w:val="20"/>
          <w:szCs w:val="20"/>
          <w:u w:val="single"/>
        </w:rPr>
        <w:t>condición</w:t>
      </w:r>
      <w:proofErr w:type="spellEnd"/>
      <w:r w:rsidRPr="00A01AB5">
        <w:rPr>
          <w:rFonts w:ascii="Arial" w:hAnsi="Arial" w:cs="Arial"/>
          <w:sz w:val="20"/>
          <w:szCs w:val="20"/>
          <w:u w:val="single"/>
        </w:rPr>
        <w:t xml:space="preserve"> de </w:t>
      </w:r>
      <w:proofErr w:type="spellStart"/>
      <w:r w:rsidRPr="00A01AB5">
        <w:rPr>
          <w:rFonts w:ascii="Arial" w:hAnsi="Arial" w:cs="Arial"/>
          <w:sz w:val="20"/>
          <w:szCs w:val="20"/>
          <w:u w:val="single"/>
        </w:rPr>
        <w:t>parte</w:t>
      </w:r>
      <w:proofErr w:type="spellEnd"/>
      <w:r w:rsidRPr="00A01AB5">
        <w:rPr>
          <w:rFonts w:ascii="Arial" w:hAnsi="Arial" w:cs="Arial"/>
          <w:sz w:val="20"/>
          <w:szCs w:val="20"/>
          <w:u w:val="single"/>
        </w:rPr>
        <w:t xml:space="preserve"> </w:t>
      </w:r>
      <w:proofErr w:type="spellStart"/>
      <w:r w:rsidRPr="00A01AB5">
        <w:rPr>
          <w:rFonts w:ascii="Arial" w:hAnsi="Arial" w:cs="Arial"/>
          <w:sz w:val="20"/>
          <w:szCs w:val="20"/>
          <w:u w:val="single"/>
        </w:rPr>
        <w:t>interesada</w:t>
      </w:r>
      <w:proofErr w:type="spellEnd"/>
      <w:r w:rsidRPr="00A01AB5">
        <w:rPr>
          <w:rFonts w:ascii="Arial" w:hAnsi="Arial" w:cs="Arial"/>
          <w:sz w:val="20"/>
          <w:szCs w:val="20"/>
          <w:u w:val="single"/>
        </w:rPr>
        <w:t>:</w:t>
      </w:r>
      <w:r w:rsidRPr="00A01AB5">
        <w:rPr>
          <w:rFonts w:ascii="Arial" w:hAnsi="Arial" w:cs="Arial"/>
          <w:sz w:val="20"/>
          <w:szCs w:val="20"/>
        </w:rPr>
        <w:t xml:space="preserve"> Conforme al </w:t>
      </w:r>
      <w:proofErr w:type="spellStart"/>
      <w:r w:rsidRPr="00A01AB5">
        <w:rPr>
          <w:rFonts w:ascii="Arial" w:hAnsi="Arial" w:cs="Arial"/>
          <w:sz w:val="20"/>
          <w:szCs w:val="20"/>
        </w:rPr>
        <w:t>artículo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18 de la Ley 27/2006 y </w:t>
      </w:r>
      <w:proofErr w:type="spellStart"/>
      <w:r w:rsidRPr="00A01AB5">
        <w:rPr>
          <w:rFonts w:ascii="Arial" w:hAnsi="Arial" w:cs="Arial"/>
          <w:sz w:val="20"/>
          <w:szCs w:val="20"/>
        </w:rPr>
        <w:t>el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01AB5">
        <w:rPr>
          <w:rFonts w:ascii="Arial" w:hAnsi="Arial" w:cs="Arial"/>
          <w:sz w:val="20"/>
          <w:szCs w:val="20"/>
        </w:rPr>
        <w:t>artículo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4 de la Ley 39/2015, </w:t>
      </w:r>
      <w:proofErr w:type="spellStart"/>
      <w:r w:rsidRPr="00A01AB5">
        <w:rPr>
          <w:rFonts w:ascii="Arial" w:hAnsi="Arial" w:cs="Arial"/>
          <w:sz w:val="20"/>
          <w:szCs w:val="20"/>
        </w:rPr>
        <w:t>tener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01AB5">
        <w:rPr>
          <w:rFonts w:ascii="Arial" w:hAnsi="Arial" w:cs="Arial"/>
          <w:sz w:val="20"/>
          <w:szCs w:val="20"/>
        </w:rPr>
        <w:t>domicilio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01AB5">
        <w:rPr>
          <w:rFonts w:ascii="Arial" w:hAnsi="Arial" w:cs="Arial"/>
          <w:sz w:val="20"/>
          <w:szCs w:val="20"/>
        </w:rPr>
        <w:t>en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la zona de </w:t>
      </w:r>
      <w:proofErr w:type="spellStart"/>
      <w:r w:rsidRPr="00A01AB5">
        <w:rPr>
          <w:rFonts w:ascii="Arial" w:hAnsi="Arial" w:cs="Arial"/>
          <w:sz w:val="20"/>
          <w:szCs w:val="20"/>
        </w:rPr>
        <w:t>influencia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A01AB5">
        <w:rPr>
          <w:rFonts w:ascii="Arial" w:hAnsi="Arial" w:cs="Arial"/>
          <w:sz w:val="20"/>
          <w:szCs w:val="20"/>
        </w:rPr>
        <w:t>así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01AB5">
        <w:rPr>
          <w:rFonts w:ascii="Arial" w:hAnsi="Arial" w:cs="Arial"/>
          <w:sz w:val="20"/>
          <w:szCs w:val="20"/>
        </w:rPr>
        <w:t>como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de familiars, </w:t>
      </w:r>
      <w:proofErr w:type="spellStart"/>
      <w:r w:rsidRPr="00A01AB5">
        <w:rPr>
          <w:rFonts w:ascii="Arial" w:hAnsi="Arial" w:cs="Arial"/>
          <w:sz w:val="20"/>
          <w:szCs w:val="20"/>
        </w:rPr>
        <w:t>otorga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un </w:t>
      </w:r>
      <w:proofErr w:type="spellStart"/>
      <w:r w:rsidRPr="00A01AB5">
        <w:rPr>
          <w:rFonts w:ascii="Arial" w:hAnsi="Arial" w:cs="Arial"/>
          <w:sz w:val="20"/>
          <w:szCs w:val="20"/>
        </w:rPr>
        <w:t>interés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01AB5">
        <w:rPr>
          <w:rFonts w:ascii="Arial" w:hAnsi="Arial" w:cs="Arial"/>
          <w:sz w:val="20"/>
          <w:szCs w:val="20"/>
        </w:rPr>
        <w:t>legítimo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01AB5">
        <w:rPr>
          <w:rFonts w:ascii="Arial" w:hAnsi="Arial" w:cs="Arial"/>
          <w:sz w:val="20"/>
          <w:szCs w:val="20"/>
        </w:rPr>
        <w:t>en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01AB5">
        <w:rPr>
          <w:rFonts w:ascii="Arial" w:hAnsi="Arial" w:cs="Arial"/>
          <w:sz w:val="20"/>
          <w:szCs w:val="20"/>
        </w:rPr>
        <w:t>este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01AB5">
        <w:rPr>
          <w:rFonts w:ascii="Arial" w:hAnsi="Arial" w:cs="Arial"/>
          <w:sz w:val="20"/>
          <w:szCs w:val="20"/>
        </w:rPr>
        <w:t>procedimiento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y, </w:t>
      </w:r>
      <w:proofErr w:type="spellStart"/>
      <w:r w:rsidRPr="00A01AB5">
        <w:rPr>
          <w:rFonts w:ascii="Arial" w:hAnsi="Arial" w:cs="Arial"/>
          <w:sz w:val="20"/>
          <w:szCs w:val="20"/>
        </w:rPr>
        <w:t>por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tanto, </w:t>
      </w:r>
      <w:proofErr w:type="spellStart"/>
      <w:r w:rsidRPr="00A01AB5">
        <w:rPr>
          <w:rFonts w:ascii="Arial" w:hAnsi="Arial" w:cs="Arial"/>
          <w:sz w:val="20"/>
          <w:szCs w:val="20"/>
        </w:rPr>
        <w:t>el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derecho de </w:t>
      </w:r>
      <w:proofErr w:type="spellStart"/>
      <w:r w:rsidRPr="00A01AB5">
        <w:rPr>
          <w:rFonts w:ascii="Arial" w:hAnsi="Arial" w:cs="Arial"/>
          <w:sz w:val="20"/>
          <w:szCs w:val="20"/>
        </w:rPr>
        <w:t>personación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sin </w:t>
      </w:r>
      <w:proofErr w:type="spellStart"/>
      <w:r w:rsidRPr="00A01AB5">
        <w:rPr>
          <w:rFonts w:ascii="Arial" w:hAnsi="Arial" w:cs="Arial"/>
          <w:sz w:val="20"/>
          <w:szCs w:val="20"/>
        </w:rPr>
        <w:t>necesidad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de </w:t>
      </w:r>
      <w:proofErr w:type="spellStart"/>
      <w:r w:rsidRPr="00A01AB5">
        <w:rPr>
          <w:rFonts w:ascii="Arial" w:hAnsi="Arial" w:cs="Arial"/>
          <w:sz w:val="20"/>
          <w:szCs w:val="20"/>
        </w:rPr>
        <w:t>requerimientos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01AB5">
        <w:rPr>
          <w:rFonts w:ascii="Arial" w:hAnsi="Arial" w:cs="Arial"/>
          <w:sz w:val="20"/>
          <w:szCs w:val="20"/>
        </w:rPr>
        <w:t>adicionales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. Conforme a la </w:t>
      </w:r>
      <w:proofErr w:type="spellStart"/>
      <w:r w:rsidRPr="00A01AB5">
        <w:rPr>
          <w:rFonts w:ascii="Arial" w:hAnsi="Arial" w:cs="Arial"/>
          <w:sz w:val="20"/>
          <w:szCs w:val="20"/>
        </w:rPr>
        <w:t>jurisprudencia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del Tribunal Supremo (STS de 9 de </w:t>
      </w:r>
      <w:proofErr w:type="spellStart"/>
      <w:r w:rsidRPr="00A01AB5">
        <w:rPr>
          <w:rFonts w:ascii="Arial" w:hAnsi="Arial" w:cs="Arial"/>
          <w:sz w:val="20"/>
          <w:szCs w:val="20"/>
        </w:rPr>
        <w:t>abril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de 2021, </w:t>
      </w:r>
      <w:proofErr w:type="spellStart"/>
      <w:r w:rsidRPr="00A01AB5">
        <w:rPr>
          <w:rFonts w:ascii="Arial" w:hAnsi="Arial" w:cs="Arial"/>
          <w:sz w:val="20"/>
          <w:szCs w:val="20"/>
        </w:rPr>
        <w:t>recurso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279/2020), la </w:t>
      </w:r>
      <w:proofErr w:type="spellStart"/>
      <w:r w:rsidRPr="00A01AB5">
        <w:rPr>
          <w:rFonts w:ascii="Arial" w:hAnsi="Arial" w:cs="Arial"/>
          <w:sz w:val="20"/>
          <w:szCs w:val="20"/>
        </w:rPr>
        <w:t>participación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01AB5">
        <w:rPr>
          <w:rFonts w:ascii="Arial" w:hAnsi="Arial" w:cs="Arial"/>
          <w:sz w:val="20"/>
          <w:szCs w:val="20"/>
        </w:rPr>
        <w:t>en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01AB5">
        <w:rPr>
          <w:rFonts w:ascii="Arial" w:hAnsi="Arial" w:cs="Arial"/>
          <w:sz w:val="20"/>
          <w:szCs w:val="20"/>
        </w:rPr>
        <w:t>procedimientos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01AB5">
        <w:rPr>
          <w:rFonts w:ascii="Arial" w:hAnsi="Arial" w:cs="Arial"/>
          <w:sz w:val="20"/>
          <w:szCs w:val="20"/>
        </w:rPr>
        <w:t>ambientales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no </w:t>
      </w:r>
      <w:proofErr w:type="spellStart"/>
      <w:r w:rsidRPr="00A01AB5">
        <w:rPr>
          <w:rFonts w:ascii="Arial" w:hAnsi="Arial" w:cs="Arial"/>
          <w:sz w:val="20"/>
          <w:szCs w:val="20"/>
        </w:rPr>
        <w:t>puede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ser </w:t>
      </w:r>
      <w:proofErr w:type="spellStart"/>
      <w:r w:rsidRPr="00A01AB5">
        <w:rPr>
          <w:rFonts w:ascii="Arial" w:hAnsi="Arial" w:cs="Arial"/>
          <w:sz w:val="20"/>
          <w:szCs w:val="20"/>
        </w:rPr>
        <w:t>obstaculizada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con </w:t>
      </w:r>
      <w:proofErr w:type="spellStart"/>
      <w:r w:rsidRPr="00A01AB5">
        <w:rPr>
          <w:rFonts w:ascii="Arial" w:hAnsi="Arial" w:cs="Arial"/>
          <w:sz w:val="20"/>
          <w:szCs w:val="20"/>
        </w:rPr>
        <w:t>requisitos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01AB5">
        <w:rPr>
          <w:rFonts w:ascii="Arial" w:hAnsi="Arial" w:cs="Arial"/>
          <w:sz w:val="20"/>
          <w:szCs w:val="20"/>
        </w:rPr>
        <w:t>administrativos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01AB5">
        <w:rPr>
          <w:rFonts w:ascii="Arial" w:hAnsi="Arial" w:cs="Arial"/>
          <w:sz w:val="20"/>
          <w:szCs w:val="20"/>
        </w:rPr>
        <w:t>excesivos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. La </w:t>
      </w:r>
      <w:proofErr w:type="spellStart"/>
      <w:r w:rsidRPr="00A01AB5">
        <w:rPr>
          <w:rFonts w:ascii="Arial" w:hAnsi="Arial" w:cs="Arial"/>
          <w:sz w:val="20"/>
          <w:szCs w:val="20"/>
        </w:rPr>
        <w:t>exigencia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de </w:t>
      </w:r>
      <w:proofErr w:type="spellStart"/>
      <w:r w:rsidRPr="00A01AB5">
        <w:rPr>
          <w:rFonts w:ascii="Arial" w:hAnsi="Arial" w:cs="Arial"/>
          <w:sz w:val="20"/>
          <w:szCs w:val="20"/>
        </w:rPr>
        <w:t>acreditación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de la </w:t>
      </w:r>
      <w:proofErr w:type="spellStart"/>
      <w:r w:rsidRPr="00A01AB5">
        <w:rPr>
          <w:rFonts w:ascii="Arial" w:hAnsi="Arial" w:cs="Arial"/>
          <w:sz w:val="20"/>
          <w:szCs w:val="20"/>
        </w:rPr>
        <w:t>condición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de </w:t>
      </w:r>
      <w:proofErr w:type="spellStart"/>
      <w:r w:rsidRPr="00A01AB5">
        <w:rPr>
          <w:rFonts w:ascii="Arial" w:hAnsi="Arial" w:cs="Arial"/>
          <w:sz w:val="20"/>
          <w:szCs w:val="20"/>
        </w:rPr>
        <w:t>interesado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01AB5">
        <w:rPr>
          <w:rFonts w:ascii="Arial" w:hAnsi="Arial" w:cs="Arial"/>
          <w:sz w:val="20"/>
          <w:szCs w:val="20"/>
        </w:rPr>
        <w:t>tras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la </w:t>
      </w:r>
      <w:proofErr w:type="spellStart"/>
      <w:r w:rsidRPr="00A01AB5">
        <w:rPr>
          <w:rFonts w:ascii="Arial" w:hAnsi="Arial" w:cs="Arial"/>
          <w:sz w:val="20"/>
          <w:szCs w:val="20"/>
        </w:rPr>
        <w:t>presentación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de </w:t>
      </w:r>
      <w:proofErr w:type="spellStart"/>
      <w:r w:rsidRPr="00A01AB5">
        <w:rPr>
          <w:rFonts w:ascii="Arial" w:hAnsi="Arial" w:cs="Arial"/>
          <w:sz w:val="20"/>
          <w:szCs w:val="20"/>
        </w:rPr>
        <w:t>alegaciones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01AB5">
        <w:rPr>
          <w:rFonts w:ascii="Arial" w:hAnsi="Arial" w:cs="Arial"/>
          <w:sz w:val="20"/>
          <w:szCs w:val="20"/>
        </w:rPr>
        <w:t>contraviene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01AB5">
        <w:rPr>
          <w:rFonts w:ascii="Arial" w:hAnsi="Arial" w:cs="Arial"/>
          <w:sz w:val="20"/>
          <w:szCs w:val="20"/>
        </w:rPr>
        <w:t>el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principio de </w:t>
      </w:r>
      <w:proofErr w:type="spellStart"/>
      <w:r w:rsidRPr="00A01AB5">
        <w:rPr>
          <w:rFonts w:ascii="Arial" w:hAnsi="Arial" w:cs="Arial"/>
          <w:sz w:val="20"/>
          <w:szCs w:val="20"/>
        </w:rPr>
        <w:t>participación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01AB5">
        <w:rPr>
          <w:rFonts w:ascii="Arial" w:hAnsi="Arial" w:cs="Arial"/>
          <w:sz w:val="20"/>
          <w:szCs w:val="20"/>
        </w:rPr>
        <w:t>pública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01AB5">
        <w:rPr>
          <w:rFonts w:ascii="Arial" w:hAnsi="Arial" w:cs="Arial"/>
          <w:sz w:val="20"/>
          <w:szCs w:val="20"/>
        </w:rPr>
        <w:t>efectiva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01AB5">
        <w:rPr>
          <w:rFonts w:ascii="Arial" w:hAnsi="Arial" w:cs="Arial"/>
          <w:sz w:val="20"/>
          <w:szCs w:val="20"/>
        </w:rPr>
        <w:t>reconocido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01AB5">
        <w:rPr>
          <w:rFonts w:ascii="Arial" w:hAnsi="Arial" w:cs="Arial"/>
          <w:sz w:val="20"/>
          <w:szCs w:val="20"/>
        </w:rPr>
        <w:t>en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01AB5">
        <w:rPr>
          <w:rFonts w:ascii="Arial" w:hAnsi="Arial" w:cs="Arial"/>
          <w:sz w:val="20"/>
          <w:szCs w:val="20"/>
        </w:rPr>
        <w:t>el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Convenio de Aarhus y </w:t>
      </w:r>
      <w:proofErr w:type="spellStart"/>
      <w:r w:rsidRPr="00A01AB5">
        <w:rPr>
          <w:rFonts w:ascii="Arial" w:hAnsi="Arial" w:cs="Arial"/>
          <w:sz w:val="20"/>
          <w:szCs w:val="20"/>
        </w:rPr>
        <w:t>en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la Ley 27/2006. En </w:t>
      </w:r>
      <w:proofErr w:type="spellStart"/>
      <w:r w:rsidRPr="00A01AB5">
        <w:rPr>
          <w:rFonts w:ascii="Arial" w:hAnsi="Arial" w:cs="Arial"/>
          <w:sz w:val="20"/>
          <w:szCs w:val="20"/>
        </w:rPr>
        <w:t>este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01AB5">
        <w:rPr>
          <w:rFonts w:ascii="Arial" w:hAnsi="Arial" w:cs="Arial"/>
          <w:sz w:val="20"/>
          <w:szCs w:val="20"/>
        </w:rPr>
        <w:t>sentido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A01AB5">
        <w:rPr>
          <w:rFonts w:ascii="Arial" w:hAnsi="Arial" w:cs="Arial"/>
          <w:sz w:val="20"/>
          <w:szCs w:val="20"/>
        </w:rPr>
        <w:t>cualquier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01AB5">
        <w:rPr>
          <w:rFonts w:ascii="Arial" w:hAnsi="Arial" w:cs="Arial"/>
          <w:sz w:val="20"/>
          <w:szCs w:val="20"/>
        </w:rPr>
        <w:t>requerimiento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posterior para </w:t>
      </w:r>
      <w:proofErr w:type="spellStart"/>
      <w:r w:rsidRPr="00A01AB5">
        <w:rPr>
          <w:rFonts w:ascii="Arial" w:hAnsi="Arial" w:cs="Arial"/>
          <w:sz w:val="20"/>
          <w:szCs w:val="20"/>
        </w:rPr>
        <w:t>justificar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la </w:t>
      </w:r>
      <w:proofErr w:type="spellStart"/>
      <w:r w:rsidRPr="00A01AB5">
        <w:rPr>
          <w:rFonts w:ascii="Arial" w:hAnsi="Arial" w:cs="Arial"/>
          <w:sz w:val="20"/>
          <w:szCs w:val="20"/>
        </w:rPr>
        <w:t>condición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de </w:t>
      </w:r>
      <w:proofErr w:type="spellStart"/>
      <w:r w:rsidRPr="00A01AB5">
        <w:rPr>
          <w:rFonts w:ascii="Arial" w:hAnsi="Arial" w:cs="Arial"/>
          <w:sz w:val="20"/>
          <w:szCs w:val="20"/>
        </w:rPr>
        <w:t>interesado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01AB5">
        <w:rPr>
          <w:rFonts w:ascii="Arial" w:hAnsi="Arial" w:cs="Arial"/>
          <w:sz w:val="20"/>
          <w:szCs w:val="20"/>
        </w:rPr>
        <w:t>debe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01AB5">
        <w:rPr>
          <w:rFonts w:ascii="Arial" w:hAnsi="Arial" w:cs="Arial"/>
          <w:sz w:val="20"/>
          <w:szCs w:val="20"/>
        </w:rPr>
        <w:t>considerarse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01AB5">
        <w:rPr>
          <w:rFonts w:ascii="Arial" w:hAnsi="Arial" w:cs="Arial"/>
          <w:sz w:val="20"/>
          <w:szCs w:val="20"/>
        </w:rPr>
        <w:t>contrario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a la </w:t>
      </w:r>
      <w:proofErr w:type="spellStart"/>
      <w:r w:rsidRPr="00A01AB5">
        <w:rPr>
          <w:rFonts w:ascii="Arial" w:hAnsi="Arial" w:cs="Arial"/>
          <w:sz w:val="20"/>
          <w:szCs w:val="20"/>
        </w:rPr>
        <w:t>legislación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01AB5">
        <w:rPr>
          <w:rFonts w:ascii="Arial" w:hAnsi="Arial" w:cs="Arial"/>
          <w:sz w:val="20"/>
          <w:szCs w:val="20"/>
        </w:rPr>
        <w:t>vigente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y, </w:t>
      </w:r>
      <w:proofErr w:type="spellStart"/>
      <w:r w:rsidRPr="00A01AB5">
        <w:rPr>
          <w:rFonts w:ascii="Arial" w:hAnsi="Arial" w:cs="Arial"/>
          <w:sz w:val="20"/>
          <w:szCs w:val="20"/>
        </w:rPr>
        <w:t>en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01AB5">
        <w:rPr>
          <w:rFonts w:ascii="Arial" w:hAnsi="Arial" w:cs="Arial"/>
          <w:sz w:val="20"/>
          <w:szCs w:val="20"/>
        </w:rPr>
        <w:t>caso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de ser </w:t>
      </w:r>
      <w:proofErr w:type="spellStart"/>
      <w:r w:rsidRPr="00A01AB5">
        <w:rPr>
          <w:rFonts w:ascii="Arial" w:hAnsi="Arial" w:cs="Arial"/>
          <w:sz w:val="20"/>
          <w:szCs w:val="20"/>
        </w:rPr>
        <w:t>exigido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, se </w:t>
      </w:r>
      <w:proofErr w:type="spellStart"/>
      <w:r w:rsidRPr="00A01AB5">
        <w:rPr>
          <w:rFonts w:ascii="Arial" w:hAnsi="Arial" w:cs="Arial"/>
          <w:sz w:val="20"/>
          <w:szCs w:val="20"/>
        </w:rPr>
        <w:t>solicitará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01AB5">
        <w:rPr>
          <w:rFonts w:ascii="Arial" w:hAnsi="Arial" w:cs="Arial"/>
          <w:sz w:val="20"/>
          <w:szCs w:val="20"/>
        </w:rPr>
        <w:t>su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01AB5">
        <w:rPr>
          <w:rFonts w:ascii="Arial" w:hAnsi="Arial" w:cs="Arial"/>
          <w:sz w:val="20"/>
          <w:szCs w:val="20"/>
        </w:rPr>
        <w:t>anulación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01AB5">
        <w:rPr>
          <w:rFonts w:ascii="Arial" w:hAnsi="Arial" w:cs="Arial"/>
          <w:sz w:val="20"/>
          <w:szCs w:val="20"/>
        </w:rPr>
        <w:t>por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01AB5">
        <w:rPr>
          <w:rFonts w:ascii="Arial" w:hAnsi="Arial" w:cs="Arial"/>
          <w:sz w:val="20"/>
          <w:szCs w:val="20"/>
        </w:rPr>
        <w:t>vía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01AB5">
        <w:rPr>
          <w:rFonts w:ascii="Arial" w:hAnsi="Arial" w:cs="Arial"/>
          <w:sz w:val="20"/>
          <w:szCs w:val="20"/>
        </w:rPr>
        <w:t>administrativa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y, </w:t>
      </w:r>
      <w:proofErr w:type="spellStart"/>
      <w:r w:rsidRPr="00A01AB5">
        <w:rPr>
          <w:rFonts w:ascii="Arial" w:hAnsi="Arial" w:cs="Arial"/>
          <w:sz w:val="20"/>
          <w:szCs w:val="20"/>
        </w:rPr>
        <w:t>si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es </w:t>
      </w:r>
      <w:proofErr w:type="spellStart"/>
      <w:r w:rsidRPr="00A01AB5">
        <w:rPr>
          <w:rFonts w:ascii="Arial" w:hAnsi="Arial" w:cs="Arial"/>
          <w:sz w:val="20"/>
          <w:szCs w:val="20"/>
        </w:rPr>
        <w:t>necesario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A01AB5">
        <w:rPr>
          <w:rFonts w:ascii="Arial" w:hAnsi="Arial" w:cs="Arial"/>
          <w:sz w:val="20"/>
          <w:szCs w:val="20"/>
        </w:rPr>
        <w:t>por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la </w:t>
      </w:r>
      <w:proofErr w:type="spellStart"/>
      <w:r w:rsidRPr="00A01AB5">
        <w:rPr>
          <w:rFonts w:ascii="Arial" w:hAnsi="Arial" w:cs="Arial"/>
          <w:sz w:val="20"/>
          <w:szCs w:val="20"/>
        </w:rPr>
        <w:t>vía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01AB5">
        <w:rPr>
          <w:rFonts w:ascii="Arial" w:hAnsi="Arial" w:cs="Arial"/>
          <w:sz w:val="20"/>
          <w:szCs w:val="20"/>
        </w:rPr>
        <w:t>contencioso-administrativa</w:t>
      </w:r>
      <w:proofErr w:type="spellEnd"/>
      <w:r w:rsidRPr="00A01AB5">
        <w:rPr>
          <w:rFonts w:ascii="Arial" w:hAnsi="Arial" w:cs="Arial"/>
          <w:sz w:val="20"/>
          <w:szCs w:val="20"/>
        </w:rPr>
        <w:t>.</w:t>
      </w:r>
    </w:p>
    <w:p w14:paraId="067B6631" w14:textId="77777777" w:rsidR="00A01AB5" w:rsidRPr="00A01AB5" w:rsidRDefault="00A01AB5" w:rsidP="00A01AB5">
      <w:pPr>
        <w:spacing w:before="120" w:after="120" w:line="240" w:lineRule="auto"/>
        <w:jc w:val="both"/>
        <w:rPr>
          <w:rFonts w:ascii="Arial" w:hAnsi="Arial" w:cs="Arial"/>
          <w:sz w:val="20"/>
          <w:szCs w:val="20"/>
        </w:rPr>
      </w:pPr>
      <w:proofErr w:type="spellStart"/>
      <w:r w:rsidRPr="00A01AB5">
        <w:rPr>
          <w:rFonts w:ascii="Arial" w:hAnsi="Arial" w:cs="Arial"/>
          <w:sz w:val="20"/>
          <w:szCs w:val="20"/>
        </w:rPr>
        <w:t>Que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, de </w:t>
      </w:r>
      <w:proofErr w:type="spellStart"/>
      <w:r w:rsidRPr="00A01AB5">
        <w:rPr>
          <w:rFonts w:ascii="Arial" w:hAnsi="Arial" w:cs="Arial"/>
          <w:sz w:val="20"/>
          <w:szCs w:val="20"/>
        </w:rPr>
        <w:t>conformidad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con </w:t>
      </w:r>
      <w:proofErr w:type="spellStart"/>
      <w:r w:rsidRPr="00A01AB5">
        <w:rPr>
          <w:rFonts w:ascii="Arial" w:hAnsi="Arial" w:cs="Arial"/>
          <w:sz w:val="20"/>
          <w:szCs w:val="20"/>
        </w:rPr>
        <w:t>el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01AB5">
        <w:rPr>
          <w:rFonts w:ascii="Arial" w:hAnsi="Arial" w:cs="Arial"/>
          <w:sz w:val="20"/>
          <w:szCs w:val="20"/>
        </w:rPr>
        <w:t>artículo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28 de la Ley 39/2015, de 1 de </w:t>
      </w:r>
      <w:proofErr w:type="spellStart"/>
      <w:r w:rsidRPr="00A01AB5">
        <w:rPr>
          <w:rFonts w:ascii="Arial" w:hAnsi="Arial" w:cs="Arial"/>
          <w:sz w:val="20"/>
          <w:szCs w:val="20"/>
        </w:rPr>
        <w:t>octubre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, del </w:t>
      </w:r>
      <w:proofErr w:type="spellStart"/>
      <w:r w:rsidRPr="00A01AB5">
        <w:rPr>
          <w:rFonts w:ascii="Arial" w:hAnsi="Arial" w:cs="Arial"/>
          <w:sz w:val="20"/>
          <w:szCs w:val="20"/>
        </w:rPr>
        <w:t>Procedimiento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01AB5">
        <w:rPr>
          <w:rFonts w:ascii="Arial" w:hAnsi="Arial" w:cs="Arial"/>
          <w:sz w:val="20"/>
          <w:szCs w:val="20"/>
        </w:rPr>
        <w:t>Administrativo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Común de las </w:t>
      </w:r>
      <w:proofErr w:type="spellStart"/>
      <w:r w:rsidRPr="00A01AB5">
        <w:rPr>
          <w:rFonts w:ascii="Arial" w:hAnsi="Arial" w:cs="Arial"/>
          <w:sz w:val="20"/>
          <w:szCs w:val="20"/>
        </w:rPr>
        <w:t>Administraciones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01AB5">
        <w:rPr>
          <w:rFonts w:ascii="Arial" w:hAnsi="Arial" w:cs="Arial"/>
          <w:sz w:val="20"/>
          <w:szCs w:val="20"/>
        </w:rPr>
        <w:t>Públicas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, </w:t>
      </w:r>
      <w:r w:rsidRPr="00A01AB5">
        <w:rPr>
          <w:rFonts w:ascii="Arial" w:hAnsi="Arial" w:cs="Arial"/>
          <w:sz w:val="20"/>
          <w:szCs w:val="20"/>
          <w:u w:val="single"/>
        </w:rPr>
        <w:t>AUTORIZO</w:t>
      </w:r>
      <w:r w:rsidRPr="00A01AB5">
        <w:rPr>
          <w:rFonts w:ascii="Arial" w:hAnsi="Arial" w:cs="Arial"/>
          <w:sz w:val="20"/>
          <w:szCs w:val="20"/>
        </w:rPr>
        <w:t xml:space="preserve"> a </w:t>
      </w:r>
      <w:proofErr w:type="spellStart"/>
      <w:r w:rsidRPr="00A01AB5">
        <w:rPr>
          <w:rFonts w:ascii="Arial" w:hAnsi="Arial" w:cs="Arial"/>
          <w:sz w:val="20"/>
          <w:szCs w:val="20"/>
        </w:rPr>
        <w:t>esa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Unidad </w:t>
      </w:r>
      <w:proofErr w:type="spellStart"/>
      <w:r w:rsidRPr="00A01AB5">
        <w:rPr>
          <w:rFonts w:ascii="Arial" w:hAnsi="Arial" w:cs="Arial"/>
          <w:sz w:val="20"/>
          <w:szCs w:val="20"/>
        </w:rPr>
        <w:t>Administrativa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para </w:t>
      </w:r>
      <w:proofErr w:type="spellStart"/>
      <w:r w:rsidRPr="00A01AB5">
        <w:rPr>
          <w:rFonts w:ascii="Arial" w:hAnsi="Arial" w:cs="Arial"/>
          <w:sz w:val="20"/>
          <w:szCs w:val="20"/>
        </w:rPr>
        <w:t>que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A01AB5">
        <w:rPr>
          <w:rFonts w:ascii="Arial" w:hAnsi="Arial" w:cs="Arial"/>
          <w:sz w:val="20"/>
          <w:szCs w:val="20"/>
        </w:rPr>
        <w:t>compruebe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mi </w:t>
      </w:r>
      <w:proofErr w:type="spellStart"/>
      <w:r w:rsidRPr="00A01AB5">
        <w:rPr>
          <w:rFonts w:ascii="Arial" w:hAnsi="Arial" w:cs="Arial"/>
          <w:sz w:val="20"/>
          <w:szCs w:val="20"/>
        </w:rPr>
        <w:t>identidad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01AB5">
        <w:rPr>
          <w:rFonts w:ascii="Arial" w:hAnsi="Arial" w:cs="Arial"/>
          <w:sz w:val="20"/>
          <w:szCs w:val="20"/>
        </w:rPr>
        <w:t>en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01AB5">
        <w:rPr>
          <w:rFonts w:ascii="Arial" w:hAnsi="Arial" w:cs="Arial"/>
          <w:sz w:val="20"/>
          <w:szCs w:val="20"/>
        </w:rPr>
        <w:t>los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01AB5">
        <w:rPr>
          <w:rFonts w:ascii="Arial" w:hAnsi="Arial" w:cs="Arial"/>
          <w:sz w:val="20"/>
          <w:szCs w:val="20"/>
        </w:rPr>
        <w:t>registros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01AB5">
        <w:rPr>
          <w:rFonts w:ascii="Arial" w:hAnsi="Arial" w:cs="Arial"/>
          <w:sz w:val="20"/>
          <w:szCs w:val="20"/>
        </w:rPr>
        <w:t>generales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de </w:t>
      </w:r>
      <w:proofErr w:type="spellStart"/>
      <w:r w:rsidRPr="00A01AB5">
        <w:rPr>
          <w:rFonts w:ascii="Arial" w:hAnsi="Arial" w:cs="Arial"/>
          <w:sz w:val="20"/>
          <w:szCs w:val="20"/>
        </w:rPr>
        <w:t>verificación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de </w:t>
      </w:r>
      <w:proofErr w:type="spellStart"/>
      <w:r w:rsidRPr="00A01AB5">
        <w:rPr>
          <w:rFonts w:ascii="Arial" w:hAnsi="Arial" w:cs="Arial"/>
          <w:sz w:val="20"/>
          <w:szCs w:val="20"/>
        </w:rPr>
        <w:t>datos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de </w:t>
      </w:r>
      <w:proofErr w:type="spellStart"/>
      <w:r w:rsidRPr="00A01AB5">
        <w:rPr>
          <w:rFonts w:ascii="Arial" w:hAnsi="Arial" w:cs="Arial"/>
          <w:sz w:val="20"/>
          <w:szCs w:val="20"/>
        </w:rPr>
        <w:t>identidad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A01AB5">
        <w:rPr>
          <w:rFonts w:ascii="Arial" w:hAnsi="Arial" w:cs="Arial"/>
          <w:sz w:val="20"/>
          <w:szCs w:val="20"/>
        </w:rPr>
        <w:t>evitando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01AB5">
        <w:rPr>
          <w:rFonts w:ascii="Arial" w:hAnsi="Arial" w:cs="Arial"/>
          <w:sz w:val="20"/>
          <w:szCs w:val="20"/>
        </w:rPr>
        <w:t>así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la </w:t>
      </w:r>
      <w:proofErr w:type="spellStart"/>
      <w:r w:rsidRPr="00A01AB5">
        <w:rPr>
          <w:rFonts w:ascii="Arial" w:hAnsi="Arial" w:cs="Arial"/>
          <w:sz w:val="20"/>
          <w:szCs w:val="20"/>
        </w:rPr>
        <w:t>necesidad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de </w:t>
      </w:r>
      <w:proofErr w:type="spellStart"/>
      <w:r w:rsidRPr="00A01AB5">
        <w:rPr>
          <w:rFonts w:ascii="Arial" w:hAnsi="Arial" w:cs="Arial"/>
          <w:sz w:val="20"/>
          <w:szCs w:val="20"/>
        </w:rPr>
        <w:t>presentación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del </w:t>
      </w:r>
      <w:proofErr w:type="spellStart"/>
      <w:r w:rsidRPr="00A01AB5">
        <w:rPr>
          <w:rFonts w:ascii="Arial" w:hAnsi="Arial" w:cs="Arial"/>
          <w:sz w:val="20"/>
          <w:szCs w:val="20"/>
        </w:rPr>
        <w:t>documento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de </w:t>
      </w:r>
      <w:proofErr w:type="spellStart"/>
      <w:r w:rsidRPr="00A01AB5">
        <w:rPr>
          <w:rFonts w:ascii="Arial" w:hAnsi="Arial" w:cs="Arial"/>
          <w:sz w:val="20"/>
          <w:szCs w:val="20"/>
        </w:rPr>
        <w:t>identidad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o del </w:t>
      </w:r>
      <w:proofErr w:type="spellStart"/>
      <w:r w:rsidRPr="00A01AB5">
        <w:rPr>
          <w:rFonts w:ascii="Arial" w:hAnsi="Arial" w:cs="Arial"/>
          <w:sz w:val="20"/>
          <w:szCs w:val="20"/>
        </w:rPr>
        <w:t>pasaporte</w:t>
      </w:r>
      <w:proofErr w:type="spellEnd"/>
      <w:r w:rsidRPr="00A01AB5">
        <w:rPr>
          <w:rFonts w:ascii="Arial" w:hAnsi="Arial" w:cs="Arial"/>
          <w:sz w:val="20"/>
          <w:szCs w:val="20"/>
        </w:rPr>
        <w:t>.</w:t>
      </w:r>
    </w:p>
    <w:p w14:paraId="20472401" w14:textId="7F170314" w:rsidR="00AD164D" w:rsidRPr="00A01AB5" w:rsidRDefault="00AD164D" w:rsidP="00A01AB5">
      <w:pPr>
        <w:spacing w:before="120" w:after="120" w:line="240" w:lineRule="auto"/>
        <w:jc w:val="both"/>
        <w:rPr>
          <w:rFonts w:ascii="Arial" w:eastAsia="Source Sans Pro" w:hAnsi="Arial" w:cs="Arial"/>
          <w:sz w:val="20"/>
          <w:szCs w:val="20"/>
        </w:rPr>
      </w:pPr>
      <w:r w:rsidRPr="00A01AB5">
        <w:rPr>
          <w:rFonts w:ascii="Arial" w:hAnsi="Arial" w:cs="Arial"/>
          <w:sz w:val="20"/>
          <w:szCs w:val="20"/>
        </w:rPr>
        <w:t xml:space="preserve">En </w:t>
      </w:r>
      <w:proofErr w:type="spellStart"/>
      <w:r w:rsidRPr="00A01AB5">
        <w:rPr>
          <w:rFonts w:ascii="Arial" w:hAnsi="Arial" w:cs="Arial"/>
          <w:sz w:val="20"/>
          <w:szCs w:val="20"/>
        </w:rPr>
        <w:t>relación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al ANUNCIO del Servicio Territorial de Industria, Comercio y Economía de León, </w:t>
      </w:r>
      <w:proofErr w:type="spellStart"/>
      <w:r w:rsidRPr="00A01AB5">
        <w:rPr>
          <w:rFonts w:ascii="Arial" w:hAnsi="Arial" w:cs="Arial"/>
          <w:sz w:val="20"/>
          <w:szCs w:val="20"/>
        </w:rPr>
        <w:t>por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01AB5">
        <w:rPr>
          <w:rFonts w:ascii="Arial" w:hAnsi="Arial" w:cs="Arial"/>
          <w:sz w:val="20"/>
          <w:szCs w:val="20"/>
        </w:rPr>
        <w:t>el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01AB5">
        <w:rPr>
          <w:rFonts w:ascii="Arial" w:hAnsi="Arial" w:cs="Arial"/>
          <w:sz w:val="20"/>
          <w:szCs w:val="20"/>
        </w:rPr>
        <w:t>que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se </w:t>
      </w:r>
      <w:proofErr w:type="spellStart"/>
      <w:r w:rsidRPr="00A01AB5">
        <w:rPr>
          <w:rFonts w:ascii="Arial" w:hAnsi="Arial" w:cs="Arial"/>
          <w:sz w:val="20"/>
          <w:szCs w:val="20"/>
        </w:rPr>
        <w:t>somete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a </w:t>
      </w:r>
      <w:proofErr w:type="spellStart"/>
      <w:r w:rsidRPr="00A01AB5">
        <w:rPr>
          <w:rFonts w:ascii="Arial" w:hAnsi="Arial" w:cs="Arial"/>
          <w:sz w:val="20"/>
          <w:szCs w:val="20"/>
        </w:rPr>
        <w:t>información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01AB5">
        <w:rPr>
          <w:rFonts w:ascii="Arial" w:hAnsi="Arial" w:cs="Arial"/>
          <w:sz w:val="20"/>
          <w:szCs w:val="20"/>
        </w:rPr>
        <w:t>pública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la </w:t>
      </w:r>
      <w:proofErr w:type="spellStart"/>
      <w:r w:rsidRPr="00A01AB5">
        <w:rPr>
          <w:rFonts w:ascii="Arial" w:hAnsi="Arial" w:cs="Arial"/>
          <w:sz w:val="20"/>
          <w:szCs w:val="20"/>
        </w:rPr>
        <w:t>solicitud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01AB5">
        <w:rPr>
          <w:rFonts w:ascii="Arial" w:hAnsi="Arial" w:cs="Arial"/>
          <w:sz w:val="20"/>
          <w:szCs w:val="20"/>
        </w:rPr>
        <w:t>efectuada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01AB5">
        <w:rPr>
          <w:rFonts w:ascii="Arial" w:hAnsi="Arial" w:cs="Arial"/>
          <w:sz w:val="20"/>
          <w:szCs w:val="20"/>
        </w:rPr>
        <w:t>por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</w:t>
      </w:r>
      <w:r w:rsidRPr="00A01AB5">
        <w:rPr>
          <w:rFonts w:ascii="Arial" w:hAnsi="Arial" w:cs="Arial"/>
          <w:b/>
          <w:bCs/>
          <w:sz w:val="20"/>
          <w:szCs w:val="20"/>
        </w:rPr>
        <w:t>«BESS Development 10, S.L.»,</w:t>
      </w:r>
      <w:r w:rsidRPr="00A01AB5">
        <w:rPr>
          <w:rFonts w:ascii="Arial" w:hAnsi="Arial" w:cs="Arial"/>
          <w:sz w:val="20"/>
          <w:szCs w:val="20"/>
        </w:rPr>
        <w:t xml:space="preserve"> de las </w:t>
      </w:r>
      <w:proofErr w:type="spellStart"/>
      <w:r w:rsidRPr="00A01AB5">
        <w:rPr>
          <w:rFonts w:ascii="Arial" w:hAnsi="Arial" w:cs="Arial"/>
          <w:sz w:val="20"/>
          <w:szCs w:val="20"/>
        </w:rPr>
        <w:t>autorizaciones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01AB5">
        <w:rPr>
          <w:rFonts w:ascii="Arial" w:hAnsi="Arial" w:cs="Arial"/>
          <w:sz w:val="20"/>
          <w:szCs w:val="20"/>
        </w:rPr>
        <w:t>administrativa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previa y de </w:t>
      </w:r>
      <w:proofErr w:type="spellStart"/>
      <w:r w:rsidRPr="00A01AB5">
        <w:rPr>
          <w:rFonts w:ascii="Arial" w:hAnsi="Arial" w:cs="Arial"/>
          <w:sz w:val="20"/>
          <w:szCs w:val="20"/>
        </w:rPr>
        <w:t>construcción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de la </w:t>
      </w:r>
      <w:proofErr w:type="spellStart"/>
      <w:r w:rsidRPr="00A01AB5">
        <w:rPr>
          <w:rFonts w:ascii="Arial" w:hAnsi="Arial" w:cs="Arial"/>
          <w:sz w:val="20"/>
          <w:szCs w:val="20"/>
        </w:rPr>
        <w:t>instalación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de </w:t>
      </w:r>
      <w:proofErr w:type="spellStart"/>
      <w:r w:rsidRPr="00A01AB5">
        <w:rPr>
          <w:rFonts w:ascii="Arial" w:hAnsi="Arial" w:cs="Arial"/>
          <w:sz w:val="20"/>
          <w:szCs w:val="20"/>
        </w:rPr>
        <w:t>almacenamiento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01AB5">
        <w:rPr>
          <w:rFonts w:ascii="Arial" w:hAnsi="Arial" w:cs="Arial"/>
          <w:sz w:val="20"/>
          <w:szCs w:val="20"/>
        </w:rPr>
        <w:t>energético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stand-alone a </w:t>
      </w:r>
      <w:proofErr w:type="spellStart"/>
      <w:r w:rsidRPr="00A01AB5">
        <w:rPr>
          <w:rFonts w:ascii="Arial" w:hAnsi="Arial" w:cs="Arial"/>
          <w:sz w:val="20"/>
          <w:szCs w:val="20"/>
        </w:rPr>
        <w:t>través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de </w:t>
      </w:r>
      <w:proofErr w:type="spellStart"/>
      <w:r w:rsidRPr="00A01AB5">
        <w:rPr>
          <w:rFonts w:ascii="Arial" w:hAnsi="Arial" w:cs="Arial"/>
          <w:sz w:val="20"/>
          <w:szCs w:val="20"/>
        </w:rPr>
        <w:t>baterías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01AB5">
        <w:rPr>
          <w:rFonts w:ascii="Arial" w:hAnsi="Arial" w:cs="Arial"/>
          <w:sz w:val="20"/>
          <w:szCs w:val="20"/>
        </w:rPr>
        <w:t>electroquímicas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A01AB5">
        <w:rPr>
          <w:rFonts w:ascii="Arial" w:hAnsi="Arial" w:cs="Arial"/>
          <w:sz w:val="20"/>
          <w:szCs w:val="20"/>
        </w:rPr>
        <w:t>denominada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«Bess </w:t>
      </w:r>
      <w:proofErr w:type="spellStart"/>
      <w:r w:rsidRPr="00A01AB5">
        <w:rPr>
          <w:rFonts w:ascii="Arial" w:hAnsi="Arial" w:cs="Arial"/>
          <w:sz w:val="20"/>
          <w:szCs w:val="20"/>
        </w:rPr>
        <w:t>Peñadrada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», de 35,14 MW de </w:t>
      </w:r>
      <w:proofErr w:type="spellStart"/>
      <w:r w:rsidRPr="00A01AB5">
        <w:rPr>
          <w:rFonts w:ascii="Arial" w:hAnsi="Arial" w:cs="Arial"/>
          <w:sz w:val="20"/>
          <w:szCs w:val="20"/>
        </w:rPr>
        <w:t>potencia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01AB5">
        <w:rPr>
          <w:rFonts w:ascii="Arial" w:hAnsi="Arial" w:cs="Arial"/>
          <w:sz w:val="20"/>
          <w:szCs w:val="20"/>
        </w:rPr>
        <w:t>instalada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, y </w:t>
      </w:r>
      <w:proofErr w:type="spellStart"/>
      <w:r w:rsidRPr="00A01AB5">
        <w:rPr>
          <w:rFonts w:ascii="Arial" w:hAnsi="Arial" w:cs="Arial"/>
          <w:sz w:val="20"/>
          <w:szCs w:val="20"/>
        </w:rPr>
        <w:t>su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01AB5">
        <w:rPr>
          <w:rFonts w:ascii="Arial" w:hAnsi="Arial" w:cs="Arial"/>
          <w:sz w:val="20"/>
          <w:szCs w:val="20"/>
        </w:rPr>
        <w:t>infraestructura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de </w:t>
      </w:r>
      <w:proofErr w:type="spellStart"/>
      <w:r w:rsidRPr="00A01AB5">
        <w:rPr>
          <w:rFonts w:ascii="Arial" w:hAnsi="Arial" w:cs="Arial"/>
          <w:sz w:val="20"/>
          <w:szCs w:val="20"/>
        </w:rPr>
        <w:t>evacuación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01AB5">
        <w:rPr>
          <w:rFonts w:ascii="Arial" w:hAnsi="Arial" w:cs="Arial"/>
          <w:sz w:val="20"/>
          <w:szCs w:val="20"/>
        </w:rPr>
        <w:t>asociada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, a </w:t>
      </w:r>
      <w:proofErr w:type="spellStart"/>
      <w:r w:rsidRPr="00A01AB5">
        <w:rPr>
          <w:rFonts w:ascii="Arial" w:hAnsi="Arial" w:cs="Arial"/>
          <w:sz w:val="20"/>
          <w:szCs w:val="20"/>
        </w:rPr>
        <w:t>situar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01AB5">
        <w:rPr>
          <w:rFonts w:ascii="Arial" w:hAnsi="Arial" w:cs="Arial"/>
          <w:sz w:val="20"/>
          <w:szCs w:val="20"/>
        </w:rPr>
        <w:t>en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01AB5">
        <w:rPr>
          <w:rFonts w:ascii="Arial" w:hAnsi="Arial" w:cs="Arial"/>
          <w:sz w:val="20"/>
          <w:szCs w:val="20"/>
        </w:rPr>
        <w:t>los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municipios de </w:t>
      </w:r>
      <w:proofErr w:type="spellStart"/>
      <w:r w:rsidRPr="00A01AB5">
        <w:rPr>
          <w:rFonts w:ascii="Arial" w:hAnsi="Arial" w:cs="Arial"/>
          <w:sz w:val="20"/>
          <w:szCs w:val="20"/>
        </w:rPr>
        <w:t>Toreno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y Páramo del Sil (León), </w:t>
      </w:r>
      <w:proofErr w:type="spellStart"/>
      <w:r w:rsidRPr="00A01AB5">
        <w:rPr>
          <w:rFonts w:ascii="Arial" w:hAnsi="Arial" w:cs="Arial"/>
          <w:sz w:val="20"/>
          <w:szCs w:val="20"/>
        </w:rPr>
        <w:t>que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01AB5">
        <w:rPr>
          <w:rFonts w:ascii="Arial" w:hAnsi="Arial" w:cs="Arial"/>
          <w:sz w:val="20"/>
          <w:szCs w:val="20"/>
        </w:rPr>
        <w:t>inyecta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01AB5">
        <w:rPr>
          <w:rFonts w:ascii="Arial" w:hAnsi="Arial" w:cs="Arial"/>
          <w:sz w:val="20"/>
          <w:szCs w:val="20"/>
        </w:rPr>
        <w:t>energía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a la red de </w:t>
      </w:r>
      <w:proofErr w:type="spellStart"/>
      <w:r w:rsidRPr="00A01AB5">
        <w:rPr>
          <w:rFonts w:ascii="Arial" w:hAnsi="Arial" w:cs="Arial"/>
          <w:sz w:val="20"/>
          <w:szCs w:val="20"/>
        </w:rPr>
        <w:t>transporte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a la </w:t>
      </w:r>
      <w:proofErr w:type="spellStart"/>
      <w:r w:rsidRPr="00A01AB5">
        <w:rPr>
          <w:rFonts w:ascii="Arial" w:hAnsi="Arial" w:cs="Arial"/>
          <w:sz w:val="20"/>
          <w:szCs w:val="20"/>
        </w:rPr>
        <w:t>que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se </w:t>
      </w:r>
      <w:proofErr w:type="spellStart"/>
      <w:r w:rsidRPr="00A01AB5">
        <w:rPr>
          <w:rFonts w:ascii="Arial" w:hAnsi="Arial" w:cs="Arial"/>
          <w:sz w:val="20"/>
          <w:szCs w:val="20"/>
        </w:rPr>
        <w:t>conecta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y de la </w:t>
      </w:r>
      <w:proofErr w:type="spellStart"/>
      <w:r w:rsidRPr="00A01AB5">
        <w:rPr>
          <w:rFonts w:ascii="Arial" w:hAnsi="Arial" w:cs="Arial"/>
          <w:sz w:val="20"/>
          <w:szCs w:val="20"/>
        </w:rPr>
        <w:t>que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también consume </w:t>
      </w:r>
      <w:proofErr w:type="spellStart"/>
      <w:r w:rsidRPr="00A01AB5">
        <w:rPr>
          <w:rFonts w:ascii="Arial" w:hAnsi="Arial" w:cs="Arial"/>
          <w:sz w:val="20"/>
          <w:szCs w:val="20"/>
        </w:rPr>
        <w:t>energía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; </w:t>
      </w:r>
      <w:proofErr w:type="spellStart"/>
      <w:r w:rsidRPr="00A01AB5">
        <w:rPr>
          <w:rFonts w:ascii="Arial" w:hAnsi="Arial" w:cs="Arial"/>
          <w:sz w:val="20"/>
          <w:szCs w:val="20"/>
        </w:rPr>
        <w:t>publicado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01AB5">
        <w:rPr>
          <w:rFonts w:ascii="Arial" w:hAnsi="Arial" w:cs="Arial"/>
          <w:sz w:val="20"/>
          <w:szCs w:val="20"/>
        </w:rPr>
        <w:t>en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01AB5">
        <w:rPr>
          <w:rFonts w:ascii="Arial" w:hAnsi="Arial" w:cs="Arial"/>
          <w:sz w:val="20"/>
          <w:szCs w:val="20"/>
        </w:rPr>
        <w:t>el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BOCYL de 26 de </w:t>
      </w:r>
      <w:proofErr w:type="spellStart"/>
      <w:r w:rsidRPr="00A01AB5">
        <w:rPr>
          <w:rFonts w:ascii="Arial" w:hAnsi="Arial" w:cs="Arial"/>
          <w:sz w:val="20"/>
          <w:szCs w:val="20"/>
        </w:rPr>
        <w:t>noviembre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de 2025.</w:t>
      </w:r>
    </w:p>
    <w:p w14:paraId="33329374" w14:textId="30DE139F" w:rsidR="00F91C4B" w:rsidRPr="00A01AB5" w:rsidRDefault="00F91C4B" w:rsidP="00A01AB5">
      <w:pPr>
        <w:spacing w:before="120" w:after="120" w:line="240" w:lineRule="auto"/>
        <w:jc w:val="both"/>
        <w:rPr>
          <w:rFonts w:ascii="Arial" w:hAnsi="Arial" w:cs="Arial"/>
          <w:b/>
          <w:sz w:val="21"/>
          <w:szCs w:val="21"/>
        </w:rPr>
      </w:pPr>
      <w:proofErr w:type="spellStart"/>
      <w:r w:rsidRPr="00A01AB5">
        <w:rPr>
          <w:rFonts w:ascii="Arial" w:hAnsi="Arial" w:cs="Arial"/>
          <w:b/>
          <w:sz w:val="21"/>
          <w:szCs w:val="21"/>
        </w:rPr>
        <w:t>Que</w:t>
      </w:r>
      <w:proofErr w:type="spellEnd"/>
      <w:r w:rsidRPr="00A01AB5">
        <w:rPr>
          <w:rFonts w:ascii="Arial" w:hAnsi="Arial" w:cs="Arial"/>
          <w:b/>
          <w:sz w:val="21"/>
          <w:szCs w:val="21"/>
        </w:rPr>
        <w:t xml:space="preserve"> se </w:t>
      </w:r>
      <w:proofErr w:type="spellStart"/>
      <w:r w:rsidRPr="00A01AB5">
        <w:rPr>
          <w:rFonts w:ascii="Arial" w:hAnsi="Arial" w:cs="Arial"/>
          <w:b/>
          <w:sz w:val="21"/>
          <w:szCs w:val="21"/>
        </w:rPr>
        <w:t>tengan</w:t>
      </w:r>
      <w:proofErr w:type="spellEnd"/>
      <w:r w:rsidRPr="00A01AB5">
        <w:rPr>
          <w:rFonts w:ascii="Arial" w:hAnsi="Arial" w:cs="Arial"/>
          <w:b/>
          <w:sz w:val="21"/>
          <w:szCs w:val="21"/>
        </w:rPr>
        <w:t xml:space="preserve"> </w:t>
      </w:r>
      <w:proofErr w:type="spellStart"/>
      <w:r w:rsidRPr="00A01AB5">
        <w:rPr>
          <w:rFonts w:ascii="Arial" w:hAnsi="Arial" w:cs="Arial"/>
          <w:b/>
          <w:sz w:val="21"/>
          <w:szCs w:val="21"/>
        </w:rPr>
        <w:t>por</w:t>
      </w:r>
      <w:proofErr w:type="spellEnd"/>
      <w:r w:rsidRPr="00A01AB5">
        <w:rPr>
          <w:rFonts w:ascii="Arial" w:hAnsi="Arial" w:cs="Arial"/>
          <w:b/>
          <w:sz w:val="21"/>
          <w:szCs w:val="21"/>
        </w:rPr>
        <w:t xml:space="preserve"> </w:t>
      </w:r>
      <w:proofErr w:type="spellStart"/>
      <w:r w:rsidRPr="00A01AB5">
        <w:rPr>
          <w:rFonts w:ascii="Arial" w:hAnsi="Arial" w:cs="Arial"/>
          <w:b/>
          <w:sz w:val="21"/>
          <w:szCs w:val="21"/>
        </w:rPr>
        <w:t>presentadas</w:t>
      </w:r>
      <w:proofErr w:type="spellEnd"/>
      <w:r w:rsidRPr="00A01AB5">
        <w:rPr>
          <w:rFonts w:ascii="Arial" w:hAnsi="Arial" w:cs="Arial"/>
          <w:b/>
          <w:sz w:val="21"/>
          <w:szCs w:val="21"/>
        </w:rPr>
        <w:t xml:space="preserve"> las </w:t>
      </w:r>
      <w:proofErr w:type="spellStart"/>
      <w:r w:rsidRPr="00A01AB5">
        <w:rPr>
          <w:rFonts w:ascii="Arial" w:hAnsi="Arial" w:cs="Arial"/>
          <w:b/>
          <w:sz w:val="21"/>
          <w:szCs w:val="21"/>
        </w:rPr>
        <w:t>siguientes</w:t>
      </w:r>
      <w:proofErr w:type="spellEnd"/>
      <w:r w:rsidRPr="00A01AB5">
        <w:rPr>
          <w:rFonts w:ascii="Arial" w:hAnsi="Arial" w:cs="Arial"/>
          <w:b/>
          <w:sz w:val="21"/>
          <w:szCs w:val="21"/>
        </w:rPr>
        <w:t xml:space="preserve"> ALEGACIONES</w:t>
      </w:r>
    </w:p>
    <w:p w14:paraId="4CE07A31" w14:textId="77777777" w:rsidR="00D8231C" w:rsidRPr="00A01AB5" w:rsidRDefault="00D8231C" w:rsidP="00A01AB5">
      <w:pPr>
        <w:spacing w:before="120" w:after="120" w:line="240" w:lineRule="auto"/>
        <w:jc w:val="both"/>
        <w:rPr>
          <w:rFonts w:ascii="Arial" w:hAnsi="Arial" w:cs="Arial"/>
          <w:b/>
          <w:sz w:val="21"/>
          <w:szCs w:val="21"/>
        </w:rPr>
      </w:pPr>
      <w:r w:rsidRPr="00A01AB5">
        <w:rPr>
          <w:rFonts w:ascii="Arial" w:hAnsi="Arial" w:cs="Arial"/>
          <w:b/>
          <w:sz w:val="21"/>
          <w:szCs w:val="21"/>
        </w:rPr>
        <w:t xml:space="preserve">Primero.- Riesgo de </w:t>
      </w:r>
      <w:proofErr w:type="spellStart"/>
      <w:r w:rsidRPr="00A01AB5">
        <w:rPr>
          <w:rFonts w:ascii="Arial" w:hAnsi="Arial" w:cs="Arial"/>
          <w:b/>
          <w:sz w:val="21"/>
          <w:szCs w:val="21"/>
        </w:rPr>
        <w:t>contaminación</w:t>
      </w:r>
      <w:proofErr w:type="spellEnd"/>
      <w:r w:rsidRPr="00A01AB5">
        <w:rPr>
          <w:rFonts w:ascii="Arial" w:hAnsi="Arial" w:cs="Arial"/>
          <w:b/>
          <w:sz w:val="21"/>
          <w:szCs w:val="21"/>
        </w:rPr>
        <w:t xml:space="preserve"> del </w:t>
      </w:r>
      <w:proofErr w:type="spellStart"/>
      <w:r w:rsidRPr="00A01AB5">
        <w:rPr>
          <w:rFonts w:ascii="Arial" w:hAnsi="Arial" w:cs="Arial"/>
          <w:b/>
          <w:sz w:val="21"/>
          <w:szCs w:val="21"/>
        </w:rPr>
        <w:t>suelo</w:t>
      </w:r>
      <w:proofErr w:type="spellEnd"/>
      <w:r w:rsidRPr="00A01AB5">
        <w:rPr>
          <w:rFonts w:ascii="Arial" w:hAnsi="Arial" w:cs="Arial"/>
          <w:b/>
          <w:sz w:val="21"/>
          <w:szCs w:val="21"/>
        </w:rPr>
        <w:t xml:space="preserve"> y </w:t>
      </w:r>
      <w:proofErr w:type="spellStart"/>
      <w:r w:rsidRPr="00A01AB5">
        <w:rPr>
          <w:rFonts w:ascii="Arial" w:hAnsi="Arial" w:cs="Arial"/>
          <w:b/>
          <w:sz w:val="21"/>
          <w:szCs w:val="21"/>
        </w:rPr>
        <w:t>omisión</w:t>
      </w:r>
      <w:proofErr w:type="spellEnd"/>
      <w:r w:rsidRPr="00A01AB5">
        <w:rPr>
          <w:rFonts w:ascii="Arial" w:hAnsi="Arial" w:cs="Arial"/>
          <w:b/>
          <w:sz w:val="21"/>
          <w:szCs w:val="21"/>
        </w:rPr>
        <w:t xml:space="preserve"> de la</w:t>
      </w:r>
      <w:r w:rsidRPr="00A01AB5">
        <w:rPr>
          <w:rFonts w:ascii="Arial" w:hAnsi="Arial" w:cs="Arial"/>
          <w:b/>
          <w:bCs/>
          <w:sz w:val="21"/>
          <w:szCs w:val="21"/>
        </w:rPr>
        <w:t xml:space="preserve"> </w:t>
      </w:r>
      <w:proofErr w:type="spellStart"/>
      <w:r w:rsidRPr="00A01AB5">
        <w:rPr>
          <w:rFonts w:ascii="Arial" w:hAnsi="Arial" w:cs="Arial"/>
          <w:b/>
          <w:bCs/>
          <w:sz w:val="21"/>
          <w:szCs w:val="21"/>
        </w:rPr>
        <w:t>obligación</w:t>
      </w:r>
      <w:proofErr w:type="spellEnd"/>
      <w:r w:rsidRPr="00A01AB5">
        <w:rPr>
          <w:rFonts w:ascii="Arial" w:hAnsi="Arial" w:cs="Arial"/>
          <w:b/>
          <w:bCs/>
          <w:sz w:val="21"/>
          <w:szCs w:val="21"/>
        </w:rPr>
        <w:t xml:space="preserve"> de Informe </w:t>
      </w:r>
      <w:proofErr w:type="spellStart"/>
      <w:r w:rsidRPr="00A01AB5">
        <w:rPr>
          <w:rFonts w:ascii="Arial" w:hAnsi="Arial" w:cs="Arial"/>
          <w:b/>
          <w:bCs/>
          <w:sz w:val="21"/>
          <w:szCs w:val="21"/>
        </w:rPr>
        <w:t>Preliminar</w:t>
      </w:r>
      <w:proofErr w:type="spellEnd"/>
      <w:r w:rsidRPr="00A01AB5">
        <w:rPr>
          <w:rFonts w:ascii="Arial" w:hAnsi="Arial" w:cs="Arial"/>
          <w:b/>
          <w:bCs/>
          <w:sz w:val="21"/>
          <w:szCs w:val="21"/>
        </w:rPr>
        <w:t xml:space="preserve"> de </w:t>
      </w:r>
      <w:proofErr w:type="spellStart"/>
      <w:r w:rsidRPr="00A01AB5">
        <w:rPr>
          <w:rFonts w:ascii="Arial" w:hAnsi="Arial" w:cs="Arial"/>
          <w:b/>
          <w:bCs/>
          <w:sz w:val="21"/>
          <w:szCs w:val="21"/>
        </w:rPr>
        <w:t>Situación</w:t>
      </w:r>
      <w:proofErr w:type="spellEnd"/>
      <w:r w:rsidRPr="00A01AB5">
        <w:rPr>
          <w:rFonts w:ascii="Arial" w:hAnsi="Arial" w:cs="Arial"/>
          <w:b/>
          <w:bCs/>
          <w:sz w:val="21"/>
          <w:szCs w:val="21"/>
        </w:rPr>
        <w:t xml:space="preserve"> (IPS)</w:t>
      </w:r>
    </w:p>
    <w:p w14:paraId="5ABC9AB7" w14:textId="52A39041" w:rsidR="00D8231C" w:rsidRPr="00A01AB5" w:rsidRDefault="00D8231C" w:rsidP="00A01AB5">
      <w:pPr>
        <w:pStyle w:val="NormalWeb"/>
        <w:spacing w:before="120" w:beforeAutospacing="0" w:after="120" w:afterAutospacing="0"/>
        <w:jc w:val="both"/>
        <w:rPr>
          <w:rFonts w:ascii="Arial" w:hAnsi="Arial" w:cs="Arial"/>
          <w:sz w:val="20"/>
          <w:szCs w:val="20"/>
        </w:rPr>
      </w:pPr>
      <w:r w:rsidRPr="00A01AB5">
        <w:rPr>
          <w:rFonts w:ascii="Arial" w:hAnsi="Arial" w:cs="Arial"/>
          <w:sz w:val="20"/>
          <w:szCs w:val="20"/>
        </w:rPr>
        <w:t xml:space="preserve">La existencia de </w:t>
      </w:r>
      <w:r w:rsidRPr="00A01AB5">
        <w:rPr>
          <w:rFonts w:ascii="Arial" w:hAnsi="Arial" w:cs="Arial"/>
          <w:b/>
          <w:bCs/>
          <w:sz w:val="20"/>
          <w:szCs w:val="20"/>
        </w:rPr>
        <w:t>actividad minera anterior</w:t>
      </w:r>
      <w:r w:rsidRPr="00A01AB5">
        <w:rPr>
          <w:rFonts w:ascii="Arial" w:hAnsi="Arial" w:cs="Arial"/>
          <w:sz w:val="20"/>
          <w:szCs w:val="20"/>
        </w:rPr>
        <w:t xml:space="preserve"> en la parcela y la naturaleza química de la nueva instalación (baterías electroquímicas de iones de litio y transformadores con aceites) obligan a un análisis de suelos de máxima exigencia. </w:t>
      </w:r>
      <w:r w:rsidRPr="00A01AB5">
        <w:rPr>
          <w:rFonts w:ascii="Arial" w:hAnsi="Arial" w:cs="Arial"/>
          <w:bCs/>
          <w:sz w:val="20"/>
          <w:szCs w:val="20"/>
        </w:rPr>
        <w:t>Puesto que l</w:t>
      </w:r>
      <w:r w:rsidRPr="00A01AB5">
        <w:rPr>
          <w:rFonts w:ascii="Arial" w:hAnsi="Arial" w:cs="Arial"/>
          <w:sz w:val="20"/>
          <w:szCs w:val="20"/>
        </w:rPr>
        <w:t>a minería es una actividad histórica con riesgo de metales pesados, sulfuros, etc., y la ubicación de este proyecto, con una nueva actividad contaminante de baterías electroquímicas, es sobre una antigua escombrera no restaurada; es de aplicación el</w:t>
      </w:r>
      <w:r w:rsidRPr="00A01AB5">
        <w:rPr>
          <w:rFonts w:ascii="Arial" w:hAnsi="Arial" w:cs="Arial"/>
          <w:b/>
          <w:bCs/>
          <w:sz w:val="20"/>
          <w:szCs w:val="20"/>
        </w:rPr>
        <w:t xml:space="preserve"> Real Decreto 9/2005, de 14 de enero, por el que se establece la relación de actividades potencialmente contaminantes del suelo (APCS) y los criterios y estándares para la declaración de suelos contaminados</w:t>
      </w:r>
      <w:r w:rsidRPr="00A01AB5">
        <w:rPr>
          <w:rFonts w:ascii="Arial" w:hAnsi="Arial" w:cs="Arial"/>
          <w:sz w:val="20"/>
          <w:szCs w:val="20"/>
        </w:rPr>
        <w:t xml:space="preserve">. Las instalaciones que implican la presencia de transformadores de potencia que utilicen refrigerantes contaminantes (aceites dieléctricos), están incluidas en el </w:t>
      </w:r>
      <w:r w:rsidRPr="00A01AB5">
        <w:rPr>
          <w:rFonts w:ascii="Arial" w:hAnsi="Arial" w:cs="Arial"/>
          <w:b/>
          <w:bCs/>
          <w:sz w:val="20"/>
          <w:szCs w:val="20"/>
        </w:rPr>
        <w:t>Anexo I del Real Decreto 9/2005</w:t>
      </w:r>
      <w:r w:rsidRPr="00A01AB5">
        <w:rPr>
          <w:rFonts w:ascii="Arial" w:hAnsi="Arial" w:cs="Arial"/>
          <w:sz w:val="20"/>
          <w:szCs w:val="20"/>
        </w:rPr>
        <w:t>, que regula las APCS. Recordemos que consta en el anuncio de información pública como descripción la siguiente: “</w:t>
      </w:r>
      <w:r w:rsidRPr="00A01AB5">
        <w:rPr>
          <w:rFonts w:ascii="Arial" w:hAnsi="Arial" w:cs="Arial"/>
          <w:i/>
          <w:sz w:val="20"/>
          <w:szCs w:val="20"/>
        </w:rPr>
        <w:t xml:space="preserve">La instalación constará de 23 contenedores fabricados por CATL del modelo </w:t>
      </w:r>
      <w:proofErr w:type="spellStart"/>
      <w:r w:rsidRPr="00A01AB5">
        <w:rPr>
          <w:rFonts w:ascii="Arial" w:hAnsi="Arial" w:cs="Arial"/>
          <w:i/>
          <w:sz w:val="20"/>
          <w:szCs w:val="20"/>
        </w:rPr>
        <w:lastRenderedPageBreak/>
        <w:t>EnerX</w:t>
      </w:r>
      <w:proofErr w:type="spellEnd"/>
      <w:r w:rsidRPr="00A01AB5">
        <w:rPr>
          <w:rFonts w:ascii="Arial" w:hAnsi="Arial" w:cs="Arial"/>
          <w:i/>
          <w:sz w:val="20"/>
          <w:szCs w:val="20"/>
        </w:rPr>
        <w:t xml:space="preserve"> 530 Ah con una capacidad unitaria de 5.644,29 kWh que sumarán una capacidad total de 129,82 </w:t>
      </w:r>
      <w:proofErr w:type="spellStart"/>
      <w:r w:rsidRPr="00A01AB5">
        <w:rPr>
          <w:rFonts w:ascii="Arial" w:hAnsi="Arial" w:cs="Arial"/>
          <w:i/>
          <w:sz w:val="20"/>
          <w:szCs w:val="20"/>
        </w:rPr>
        <w:t>MWh</w:t>
      </w:r>
      <w:proofErr w:type="spellEnd"/>
      <w:r w:rsidRPr="00A01AB5">
        <w:rPr>
          <w:rFonts w:ascii="Arial" w:hAnsi="Arial" w:cs="Arial"/>
          <w:i/>
          <w:sz w:val="20"/>
          <w:szCs w:val="20"/>
        </w:rPr>
        <w:t xml:space="preserve"> siendo la tensión de salida de 1.500 VDC, así como de 7 centros integrados de transformación MULTI PCSM-IEC/UL-FP5021MH4 de 5.020,00 </w:t>
      </w:r>
      <w:proofErr w:type="spellStart"/>
      <w:r w:rsidRPr="00A01AB5">
        <w:rPr>
          <w:rFonts w:ascii="Arial" w:hAnsi="Arial" w:cs="Arial"/>
          <w:i/>
          <w:sz w:val="20"/>
          <w:szCs w:val="20"/>
        </w:rPr>
        <w:t>kVA</w:t>
      </w:r>
      <w:proofErr w:type="spellEnd"/>
      <w:r w:rsidRPr="00A01AB5">
        <w:rPr>
          <w:rFonts w:ascii="Arial" w:hAnsi="Arial" w:cs="Arial"/>
          <w:i/>
          <w:sz w:val="20"/>
          <w:szCs w:val="20"/>
        </w:rPr>
        <w:t xml:space="preserve">/kW de salida AC del inversor (35ºC), para variar los valores de la tensión de salida de los inversores a 33 </w:t>
      </w:r>
      <w:proofErr w:type="spellStart"/>
      <w:r w:rsidRPr="00A01AB5">
        <w:rPr>
          <w:rFonts w:ascii="Arial" w:hAnsi="Arial" w:cs="Arial"/>
          <w:i/>
          <w:sz w:val="20"/>
          <w:szCs w:val="20"/>
        </w:rPr>
        <w:t>kVAC</w:t>
      </w:r>
      <w:proofErr w:type="spellEnd"/>
      <w:r w:rsidRPr="00A01AB5">
        <w:rPr>
          <w:rFonts w:ascii="Arial" w:hAnsi="Arial" w:cs="Arial"/>
          <w:i/>
          <w:sz w:val="20"/>
          <w:szCs w:val="20"/>
        </w:rPr>
        <w:t xml:space="preserve"> ±10% (el voltaje de entrada es de 1.500 VAC) –transformadores de 33±10%/1,5 </w:t>
      </w:r>
      <w:proofErr w:type="spellStart"/>
      <w:r w:rsidRPr="00A01AB5">
        <w:rPr>
          <w:rFonts w:ascii="Arial" w:hAnsi="Arial" w:cs="Arial"/>
          <w:i/>
          <w:sz w:val="20"/>
          <w:szCs w:val="20"/>
        </w:rPr>
        <w:t>kVAC</w:t>
      </w:r>
      <w:proofErr w:type="spellEnd"/>
      <w:r w:rsidRPr="00A01AB5">
        <w:rPr>
          <w:rFonts w:ascii="Arial" w:hAnsi="Arial" w:cs="Arial"/>
          <w:i/>
          <w:sz w:val="20"/>
          <w:szCs w:val="20"/>
        </w:rPr>
        <w:t xml:space="preserve"> de 5.020,00 </w:t>
      </w:r>
      <w:proofErr w:type="spellStart"/>
      <w:r w:rsidRPr="00A01AB5">
        <w:rPr>
          <w:rFonts w:ascii="Arial" w:hAnsi="Arial" w:cs="Arial"/>
          <w:i/>
          <w:sz w:val="20"/>
          <w:szCs w:val="20"/>
        </w:rPr>
        <w:t>kVA</w:t>
      </w:r>
      <w:proofErr w:type="spellEnd"/>
      <w:r w:rsidRPr="00A01AB5">
        <w:rPr>
          <w:rFonts w:ascii="Arial" w:hAnsi="Arial" w:cs="Arial"/>
          <w:i/>
          <w:sz w:val="20"/>
          <w:szCs w:val="20"/>
        </w:rPr>
        <w:t>/kW de potencia–, que sumarán una capacidad total de 35,14 MVA/MW; asociados al centro de seccionamiento ubicado en la misma parcela.”</w:t>
      </w:r>
    </w:p>
    <w:p w14:paraId="7D74684B" w14:textId="11E5112A" w:rsidR="00D8231C" w:rsidRPr="00A01AB5" w:rsidRDefault="00D8231C" w:rsidP="00A01AB5">
      <w:pPr>
        <w:pStyle w:val="NormalWeb"/>
        <w:spacing w:before="120" w:beforeAutospacing="0" w:after="120" w:afterAutospacing="0"/>
        <w:jc w:val="both"/>
        <w:rPr>
          <w:rFonts w:ascii="Arial" w:hAnsi="Arial" w:cs="Arial"/>
          <w:sz w:val="20"/>
          <w:szCs w:val="20"/>
        </w:rPr>
      </w:pPr>
      <w:r w:rsidRPr="00A01AB5">
        <w:rPr>
          <w:rFonts w:ascii="Arial" w:hAnsi="Arial" w:cs="Arial"/>
          <w:sz w:val="20"/>
          <w:szCs w:val="20"/>
        </w:rPr>
        <w:t xml:space="preserve">Por tanto, el titular está obligado a presentar un </w:t>
      </w:r>
      <w:r w:rsidRPr="00A01AB5">
        <w:rPr>
          <w:rFonts w:ascii="Arial" w:hAnsi="Arial" w:cs="Arial"/>
          <w:b/>
          <w:bCs/>
          <w:sz w:val="20"/>
          <w:szCs w:val="20"/>
        </w:rPr>
        <w:t>Informe Preliminar de Situación (IPS) según el artículo 3</w:t>
      </w:r>
      <w:r w:rsidRPr="00A01AB5">
        <w:rPr>
          <w:rFonts w:ascii="Arial" w:hAnsi="Arial" w:cs="Arial"/>
          <w:sz w:val="20"/>
          <w:szCs w:val="20"/>
        </w:rPr>
        <w:t>, especialmente porque la nueva actividad supone un riesgo.</w:t>
      </w:r>
      <w:r w:rsidR="00A01AB5" w:rsidRPr="00A01AB5">
        <w:rPr>
          <w:rFonts w:ascii="Arial" w:hAnsi="Arial" w:cs="Arial"/>
          <w:sz w:val="20"/>
          <w:szCs w:val="20"/>
        </w:rPr>
        <w:t xml:space="preserve"> Además, a</w:t>
      </w:r>
      <w:r w:rsidRPr="00A01AB5">
        <w:rPr>
          <w:rFonts w:ascii="Arial" w:hAnsi="Arial" w:cs="Arial"/>
          <w:sz w:val="20"/>
          <w:szCs w:val="20"/>
        </w:rPr>
        <w:t xml:space="preserve">tendiendo al </w:t>
      </w:r>
      <w:r w:rsidRPr="00A01AB5">
        <w:rPr>
          <w:rFonts w:ascii="Arial" w:hAnsi="Arial" w:cs="Arial"/>
          <w:b/>
          <w:sz w:val="20"/>
          <w:szCs w:val="20"/>
        </w:rPr>
        <w:t>Decreto legislativo 1/2015, de 12 de noviembre, por el que se aprueba el texto refundido de la Ley de Prevención Ambiental de Castilla y León</w:t>
      </w:r>
      <w:r w:rsidRPr="00A01AB5">
        <w:rPr>
          <w:rFonts w:ascii="Arial" w:hAnsi="Arial" w:cs="Arial"/>
          <w:sz w:val="20"/>
          <w:szCs w:val="20"/>
        </w:rPr>
        <w:t>, en su artículo 14, procede la emisión de informe del Servicio de Residuos y Suelos Contaminados.</w:t>
      </w:r>
    </w:p>
    <w:p w14:paraId="72C9763C" w14:textId="77777777" w:rsidR="00D8231C" w:rsidRPr="00A01AB5" w:rsidRDefault="00D8231C" w:rsidP="00A01AB5">
      <w:pPr>
        <w:spacing w:before="120" w:after="120" w:line="240" w:lineRule="auto"/>
        <w:jc w:val="both"/>
        <w:rPr>
          <w:rFonts w:ascii="Arial" w:hAnsi="Arial" w:cs="Arial"/>
          <w:b/>
          <w:sz w:val="21"/>
          <w:szCs w:val="21"/>
        </w:rPr>
      </w:pPr>
      <w:r w:rsidRPr="00A01AB5">
        <w:rPr>
          <w:rFonts w:ascii="Arial" w:hAnsi="Arial" w:cs="Arial"/>
          <w:b/>
          <w:sz w:val="21"/>
          <w:szCs w:val="21"/>
        </w:rPr>
        <w:t xml:space="preserve">Segundo.-  </w:t>
      </w:r>
      <w:proofErr w:type="spellStart"/>
      <w:r w:rsidRPr="00A01AB5">
        <w:rPr>
          <w:rFonts w:ascii="Arial" w:hAnsi="Arial" w:cs="Arial"/>
          <w:b/>
          <w:sz w:val="21"/>
          <w:szCs w:val="21"/>
        </w:rPr>
        <w:t>Incumplimiento</w:t>
      </w:r>
      <w:proofErr w:type="spellEnd"/>
      <w:r w:rsidRPr="00A01AB5">
        <w:rPr>
          <w:rFonts w:ascii="Arial" w:hAnsi="Arial" w:cs="Arial"/>
          <w:b/>
          <w:sz w:val="21"/>
          <w:szCs w:val="21"/>
        </w:rPr>
        <w:t xml:space="preserve"> del </w:t>
      </w:r>
      <w:proofErr w:type="spellStart"/>
      <w:r w:rsidRPr="00A01AB5">
        <w:rPr>
          <w:rFonts w:ascii="Arial" w:hAnsi="Arial" w:cs="Arial"/>
          <w:b/>
          <w:sz w:val="21"/>
          <w:szCs w:val="21"/>
        </w:rPr>
        <w:t>procedimiento</w:t>
      </w:r>
      <w:proofErr w:type="spellEnd"/>
      <w:r w:rsidRPr="00A01AB5">
        <w:rPr>
          <w:rFonts w:ascii="Arial" w:hAnsi="Arial" w:cs="Arial"/>
          <w:b/>
          <w:sz w:val="21"/>
          <w:szCs w:val="21"/>
        </w:rPr>
        <w:t xml:space="preserve"> de </w:t>
      </w:r>
      <w:proofErr w:type="spellStart"/>
      <w:r w:rsidRPr="00A01AB5">
        <w:rPr>
          <w:rFonts w:ascii="Arial" w:hAnsi="Arial" w:cs="Arial"/>
          <w:b/>
          <w:sz w:val="21"/>
          <w:szCs w:val="21"/>
        </w:rPr>
        <w:t>evaluación</w:t>
      </w:r>
      <w:proofErr w:type="spellEnd"/>
      <w:r w:rsidRPr="00A01AB5">
        <w:rPr>
          <w:rFonts w:ascii="Arial" w:hAnsi="Arial" w:cs="Arial"/>
          <w:b/>
          <w:sz w:val="21"/>
          <w:szCs w:val="21"/>
        </w:rPr>
        <w:t xml:space="preserve"> </w:t>
      </w:r>
      <w:proofErr w:type="spellStart"/>
      <w:r w:rsidRPr="00A01AB5">
        <w:rPr>
          <w:rFonts w:ascii="Arial" w:hAnsi="Arial" w:cs="Arial"/>
          <w:b/>
          <w:sz w:val="21"/>
          <w:szCs w:val="21"/>
        </w:rPr>
        <w:t>ambiental</w:t>
      </w:r>
      <w:proofErr w:type="spellEnd"/>
    </w:p>
    <w:p w14:paraId="35C9D93A" w14:textId="77777777" w:rsidR="00D8231C" w:rsidRPr="00A01AB5" w:rsidRDefault="00D8231C" w:rsidP="00A01AB5">
      <w:pPr>
        <w:spacing w:before="120" w:after="120" w:line="240" w:lineRule="auto"/>
        <w:jc w:val="both"/>
        <w:rPr>
          <w:rFonts w:ascii="Arial" w:hAnsi="Arial" w:cs="Arial"/>
          <w:i/>
          <w:sz w:val="20"/>
          <w:szCs w:val="20"/>
        </w:rPr>
      </w:pPr>
      <w:r w:rsidRPr="00A01AB5">
        <w:rPr>
          <w:rFonts w:ascii="Arial" w:hAnsi="Arial" w:cs="Arial"/>
          <w:sz w:val="20"/>
          <w:szCs w:val="20"/>
        </w:rPr>
        <w:t xml:space="preserve">Se </w:t>
      </w:r>
      <w:proofErr w:type="spellStart"/>
      <w:r w:rsidRPr="00A01AB5">
        <w:rPr>
          <w:rFonts w:ascii="Arial" w:hAnsi="Arial" w:cs="Arial"/>
          <w:sz w:val="20"/>
          <w:szCs w:val="20"/>
        </w:rPr>
        <w:t>requiere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</w:t>
      </w:r>
      <w:r w:rsidRPr="00A01AB5">
        <w:rPr>
          <w:rFonts w:ascii="Arial" w:hAnsi="Arial" w:cs="Arial"/>
          <w:b/>
          <w:sz w:val="20"/>
          <w:szCs w:val="20"/>
        </w:rPr>
        <w:t xml:space="preserve">al </w:t>
      </w:r>
      <w:proofErr w:type="spellStart"/>
      <w:r w:rsidRPr="00A01AB5">
        <w:rPr>
          <w:rFonts w:ascii="Arial" w:hAnsi="Arial" w:cs="Arial"/>
          <w:b/>
          <w:sz w:val="20"/>
          <w:szCs w:val="20"/>
        </w:rPr>
        <w:t>menos</w:t>
      </w:r>
      <w:proofErr w:type="spellEnd"/>
      <w:r w:rsidRPr="00A01AB5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A01AB5">
        <w:rPr>
          <w:rFonts w:ascii="Arial" w:hAnsi="Arial" w:cs="Arial"/>
          <w:b/>
          <w:sz w:val="20"/>
          <w:szCs w:val="20"/>
        </w:rPr>
        <w:t>una</w:t>
      </w:r>
      <w:proofErr w:type="spellEnd"/>
      <w:r w:rsidRPr="00A01AB5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A01AB5">
        <w:rPr>
          <w:rFonts w:ascii="Arial" w:hAnsi="Arial" w:cs="Arial"/>
          <w:b/>
          <w:sz w:val="20"/>
          <w:szCs w:val="20"/>
        </w:rPr>
        <w:t>evaluación</w:t>
      </w:r>
      <w:proofErr w:type="spellEnd"/>
      <w:r w:rsidRPr="00A01AB5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A01AB5">
        <w:rPr>
          <w:rFonts w:ascii="Arial" w:hAnsi="Arial" w:cs="Arial"/>
          <w:b/>
          <w:sz w:val="20"/>
          <w:szCs w:val="20"/>
        </w:rPr>
        <w:t>ambiental</w:t>
      </w:r>
      <w:proofErr w:type="spellEnd"/>
      <w:r w:rsidRPr="00A01AB5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A01AB5">
        <w:rPr>
          <w:rFonts w:ascii="Arial" w:hAnsi="Arial" w:cs="Arial"/>
          <w:b/>
          <w:sz w:val="20"/>
          <w:szCs w:val="20"/>
        </w:rPr>
        <w:t>simplificada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01AB5">
        <w:rPr>
          <w:rFonts w:ascii="Arial" w:hAnsi="Arial" w:cs="Arial"/>
          <w:sz w:val="20"/>
          <w:szCs w:val="20"/>
        </w:rPr>
        <w:t>atendiendo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a </w:t>
      </w:r>
      <w:proofErr w:type="spellStart"/>
      <w:r w:rsidRPr="00A01AB5">
        <w:rPr>
          <w:rFonts w:ascii="Arial" w:hAnsi="Arial" w:cs="Arial"/>
          <w:sz w:val="20"/>
          <w:szCs w:val="20"/>
        </w:rPr>
        <w:t>los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01AB5">
        <w:rPr>
          <w:rFonts w:ascii="Arial" w:hAnsi="Arial" w:cs="Arial"/>
          <w:sz w:val="20"/>
          <w:szCs w:val="20"/>
        </w:rPr>
        <w:t>siguientes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01AB5">
        <w:rPr>
          <w:rFonts w:ascii="Arial" w:hAnsi="Arial" w:cs="Arial"/>
          <w:sz w:val="20"/>
          <w:szCs w:val="20"/>
        </w:rPr>
        <w:t>epígrafes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del </w:t>
      </w:r>
      <w:r w:rsidRPr="00A01AB5">
        <w:rPr>
          <w:rFonts w:ascii="Arial" w:eastAsia="Source Sans Pro" w:hAnsi="Arial" w:cs="Arial"/>
          <w:sz w:val="20"/>
          <w:szCs w:val="20"/>
        </w:rPr>
        <w:t xml:space="preserve">ANEXO II de la </w:t>
      </w:r>
      <w:r w:rsidRPr="00A01AB5">
        <w:rPr>
          <w:rFonts w:ascii="Arial" w:hAnsi="Arial" w:cs="Arial"/>
          <w:bCs/>
          <w:sz w:val="20"/>
          <w:szCs w:val="20"/>
        </w:rPr>
        <w:t xml:space="preserve">Ley 21/2013, de 9 de </w:t>
      </w:r>
      <w:proofErr w:type="spellStart"/>
      <w:r w:rsidRPr="00A01AB5">
        <w:rPr>
          <w:rFonts w:ascii="Arial" w:hAnsi="Arial" w:cs="Arial"/>
          <w:bCs/>
          <w:sz w:val="20"/>
          <w:szCs w:val="20"/>
        </w:rPr>
        <w:t>diciembre</w:t>
      </w:r>
      <w:proofErr w:type="spellEnd"/>
      <w:r w:rsidRPr="00A01AB5">
        <w:rPr>
          <w:rFonts w:ascii="Arial" w:hAnsi="Arial" w:cs="Arial"/>
          <w:bCs/>
          <w:sz w:val="20"/>
          <w:szCs w:val="20"/>
        </w:rPr>
        <w:t xml:space="preserve">, de </w:t>
      </w:r>
      <w:proofErr w:type="spellStart"/>
      <w:r w:rsidRPr="00A01AB5">
        <w:rPr>
          <w:rFonts w:ascii="Arial" w:hAnsi="Arial" w:cs="Arial"/>
          <w:bCs/>
          <w:sz w:val="20"/>
          <w:szCs w:val="20"/>
        </w:rPr>
        <w:t>evaluación</w:t>
      </w:r>
      <w:proofErr w:type="spellEnd"/>
      <w:r w:rsidRPr="00A01AB5">
        <w:rPr>
          <w:rFonts w:ascii="Arial" w:hAnsi="Arial" w:cs="Arial"/>
          <w:bCs/>
          <w:sz w:val="20"/>
          <w:szCs w:val="20"/>
        </w:rPr>
        <w:t xml:space="preserve"> </w:t>
      </w:r>
      <w:proofErr w:type="spellStart"/>
      <w:r w:rsidRPr="00A01AB5">
        <w:rPr>
          <w:rFonts w:ascii="Arial" w:hAnsi="Arial" w:cs="Arial"/>
          <w:bCs/>
          <w:sz w:val="20"/>
          <w:szCs w:val="20"/>
        </w:rPr>
        <w:t>ambiental</w:t>
      </w:r>
      <w:proofErr w:type="spellEnd"/>
      <w:r w:rsidRPr="00A01AB5">
        <w:rPr>
          <w:rFonts w:ascii="Arial" w:eastAsia="Source Sans Pro" w:hAnsi="Arial" w:cs="Arial"/>
          <w:sz w:val="20"/>
          <w:szCs w:val="20"/>
        </w:rPr>
        <w:t xml:space="preserve">; </w:t>
      </w:r>
      <w:r w:rsidRPr="00A01AB5">
        <w:rPr>
          <w:rFonts w:ascii="Arial" w:hAnsi="Arial" w:cs="Arial"/>
          <w:i/>
          <w:sz w:val="20"/>
          <w:szCs w:val="20"/>
        </w:rPr>
        <w:t xml:space="preserve">Grupo 4. Industria </w:t>
      </w:r>
      <w:proofErr w:type="spellStart"/>
      <w:r w:rsidRPr="00A01AB5">
        <w:rPr>
          <w:rFonts w:ascii="Arial" w:hAnsi="Arial" w:cs="Arial"/>
          <w:i/>
          <w:sz w:val="20"/>
          <w:szCs w:val="20"/>
        </w:rPr>
        <w:t>energética</w:t>
      </w:r>
      <w:proofErr w:type="spellEnd"/>
      <w:r w:rsidRPr="00A01AB5">
        <w:rPr>
          <w:rFonts w:ascii="Arial" w:hAnsi="Arial" w:cs="Arial"/>
          <w:i/>
          <w:sz w:val="20"/>
          <w:szCs w:val="20"/>
        </w:rPr>
        <w:t>.</w:t>
      </w:r>
    </w:p>
    <w:p w14:paraId="52FE6A73" w14:textId="77777777" w:rsidR="00D8231C" w:rsidRPr="00A01AB5" w:rsidRDefault="00D8231C" w:rsidP="00A01AB5">
      <w:pPr>
        <w:pStyle w:val="NormalWeb"/>
        <w:spacing w:before="120" w:beforeAutospacing="0" w:after="120" w:afterAutospacing="0"/>
        <w:jc w:val="both"/>
        <w:rPr>
          <w:rFonts w:ascii="Arial" w:hAnsi="Arial" w:cs="Arial"/>
          <w:sz w:val="20"/>
          <w:szCs w:val="20"/>
        </w:rPr>
      </w:pPr>
      <w:r w:rsidRPr="00A01AB5">
        <w:rPr>
          <w:rFonts w:ascii="Arial" w:hAnsi="Arial" w:cs="Arial"/>
          <w:sz w:val="20"/>
          <w:szCs w:val="20"/>
        </w:rPr>
        <w:t xml:space="preserve">Pero dada la acumulación de impactos y afectaciones del proyecto (uso de suelo, riesgo de contaminación y afección a zonas protegidas) </w:t>
      </w:r>
      <w:r w:rsidRPr="00A01AB5">
        <w:rPr>
          <w:rFonts w:ascii="Arial" w:hAnsi="Arial" w:cs="Arial"/>
          <w:b/>
          <w:sz w:val="20"/>
          <w:szCs w:val="20"/>
        </w:rPr>
        <w:t>se impone la aplicación del procedimiento de evaluación ambiental ordinaria</w:t>
      </w:r>
      <w:r w:rsidRPr="00A01AB5">
        <w:rPr>
          <w:rFonts w:ascii="Arial" w:hAnsi="Arial" w:cs="Arial"/>
          <w:sz w:val="20"/>
          <w:szCs w:val="20"/>
        </w:rPr>
        <w:t xml:space="preserve">. La </w:t>
      </w:r>
      <w:r w:rsidRPr="00A01AB5">
        <w:rPr>
          <w:rFonts w:ascii="Arial" w:hAnsi="Arial" w:cs="Arial"/>
          <w:b/>
          <w:bCs/>
          <w:sz w:val="20"/>
          <w:szCs w:val="20"/>
        </w:rPr>
        <w:t>Ley 21/2013, de 9 de diciembre, de evaluación ambiental</w:t>
      </w:r>
      <w:r w:rsidRPr="00A01AB5">
        <w:rPr>
          <w:rFonts w:ascii="Arial" w:hAnsi="Arial" w:cs="Arial"/>
          <w:sz w:val="20"/>
          <w:szCs w:val="20"/>
        </w:rPr>
        <w:t xml:space="preserve">, establece en el </w:t>
      </w:r>
      <w:r w:rsidRPr="00A01AB5">
        <w:rPr>
          <w:rFonts w:ascii="Arial" w:hAnsi="Arial" w:cs="Arial"/>
          <w:b/>
          <w:bCs/>
          <w:sz w:val="20"/>
          <w:szCs w:val="20"/>
        </w:rPr>
        <w:t>Anexo III</w:t>
      </w:r>
      <w:r w:rsidRPr="00A01AB5">
        <w:rPr>
          <w:rFonts w:ascii="Arial" w:hAnsi="Arial" w:cs="Arial"/>
          <w:sz w:val="20"/>
          <w:szCs w:val="20"/>
        </w:rPr>
        <w:t xml:space="preserve"> (criterios para determinar si un proyecto debe someterse a EIA Ordinaria) la necesidad de evaluar los </w:t>
      </w:r>
      <w:r w:rsidRPr="00A01AB5">
        <w:rPr>
          <w:rFonts w:ascii="Arial" w:hAnsi="Arial" w:cs="Arial"/>
          <w:b/>
          <w:bCs/>
          <w:sz w:val="20"/>
          <w:szCs w:val="20"/>
        </w:rPr>
        <w:t>efectos acumulativos y sinérgicos</w:t>
      </w:r>
      <w:r w:rsidRPr="00A01AB5">
        <w:rPr>
          <w:rFonts w:ascii="Arial" w:hAnsi="Arial" w:cs="Arial"/>
          <w:sz w:val="20"/>
          <w:szCs w:val="20"/>
        </w:rPr>
        <w:t xml:space="preserve"> de los impactos.</w:t>
      </w:r>
    </w:p>
    <w:p w14:paraId="4900BADB" w14:textId="0C41BEBF" w:rsidR="00D8231C" w:rsidRPr="00A01AB5" w:rsidRDefault="00D8231C" w:rsidP="00A01AB5">
      <w:pPr>
        <w:pStyle w:val="NormalWeb"/>
        <w:spacing w:before="120" w:beforeAutospacing="0" w:after="120" w:afterAutospacing="0"/>
        <w:jc w:val="both"/>
        <w:rPr>
          <w:rFonts w:ascii="Arial" w:hAnsi="Arial" w:cs="Arial"/>
          <w:sz w:val="20"/>
          <w:szCs w:val="20"/>
        </w:rPr>
      </w:pPr>
      <w:r w:rsidRPr="00A01AB5">
        <w:rPr>
          <w:rFonts w:ascii="Arial" w:hAnsi="Arial" w:cs="Arial"/>
          <w:b/>
          <w:bCs/>
          <w:sz w:val="20"/>
          <w:szCs w:val="20"/>
        </w:rPr>
        <w:t>Acumulación de Factores Críticos:</w:t>
      </w:r>
      <w:r w:rsidR="00A01AB5" w:rsidRPr="00A01AB5">
        <w:rPr>
          <w:rFonts w:ascii="Arial" w:hAnsi="Arial" w:cs="Arial"/>
          <w:b/>
          <w:bCs/>
          <w:sz w:val="20"/>
          <w:szCs w:val="20"/>
        </w:rPr>
        <w:t xml:space="preserve"> </w:t>
      </w:r>
      <w:r w:rsidR="00A01AB5" w:rsidRPr="00A01AB5">
        <w:rPr>
          <w:rFonts w:ascii="Arial" w:hAnsi="Arial" w:cs="Arial"/>
          <w:sz w:val="20"/>
          <w:szCs w:val="20"/>
        </w:rPr>
        <w:t xml:space="preserve">- </w:t>
      </w:r>
      <w:r w:rsidRPr="00A01AB5">
        <w:rPr>
          <w:rFonts w:ascii="Arial" w:hAnsi="Arial" w:cs="Arial"/>
          <w:sz w:val="20"/>
          <w:szCs w:val="20"/>
        </w:rPr>
        <w:t xml:space="preserve">Ubicación cercana a la </w:t>
      </w:r>
      <w:r w:rsidRPr="00A01AB5">
        <w:rPr>
          <w:rFonts w:ascii="Arial" w:hAnsi="Arial" w:cs="Arial"/>
          <w:b/>
          <w:bCs/>
          <w:sz w:val="20"/>
          <w:szCs w:val="20"/>
        </w:rPr>
        <w:t>Reserva de la Biosfera de Ancares Leoneses</w:t>
      </w:r>
      <w:r w:rsidRPr="00A01AB5">
        <w:rPr>
          <w:rFonts w:ascii="Arial" w:hAnsi="Arial" w:cs="Arial"/>
          <w:sz w:val="20"/>
          <w:szCs w:val="20"/>
        </w:rPr>
        <w:t>.</w:t>
      </w:r>
      <w:r w:rsidR="00A01AB5" w:rsidRPr="00A01AB5">
        <w:rPr>
          <w:rFonts w:ascii="Arial" w:hAnsi="Arial" w:cs="Arial"/>
          <w:sz w:val="20"/>
          <w:szCs w:val="20"/>
        </w:rPr>
        <w:t xml:space="preserve"> - </w:t>
      </w:r>
      <w:r w:rsidRPr="00A01AB5">
        <w:rPr>
          <w:rFonts w:ascii="Arial" w:hAnsi="Arial" w:cs="Arial"/>
          <w:sz w:val="20"/>
          <w:szCs w:val="20"/>
        </w:rPr>
        <w:t xml:space="preserve">Afección directa a </w:t>
      </w:r>
      <w:r w:rsidRPr="00A01AB5">
        <w:rPr>
          <w:rFonts w:ascii="Arial" w:hAnsi="Arial" w:cs="Arial"/>
          <w:b/>
          <w:bCs/>
          <w:sz w:val="20"/>
          <w:szCs w:val="20"/>
        </w:rPr>
        <w:t>Suelo Rústico de Especial Protección</w:t>
      </w:r>
      <w:r w:rsidRPr="00A01AB5">
        <w:rPr>
          <w:rFonts w:ascii="Arial" w:hAnsi="Arial" w:cs="Arial"/>
          <w:sz w:val="20"/>
          <w:szCs w:val="20"/>
        </w:rPr>
        <w:t xml:space="preserve"> (Cauces/Embalses).</w:t>
      </w:r>
      <w:r w:rsidR="00A01AB5" w:rsidRPr="00A01AB5">
        <w:rPr>
          <w:rFonts w:ascii="Arial" w:hAnsi="Arial" w:cs="Arial"/>
          <w:sz w:val="20"/>
          <w:szCs w:val="20"/>
        </w:rPr>
        <w:t xml:space="preserve"> - </w:t>
      </w:r>
      <w:r w:rsidRPr="00A01AB5">
        <w:rPr>
          <w:rFonts w:ascii="Arial" w:hAnsi="Arial" w:cs="Arial"/>
          <w:sz w:val="20"/>
          <w:szCs w:val="20"/>
        </w:rPr>
        <w:t xml:space="preserve">Riesgo de contaminación por </w:t>
      </w:r>
      <w:r w:rsidRPr="00A01AB5">
        <w:rPr>
          <w:rFonts w:ascii="Arial" w:hAnsi="Arial" w:cs="Arial"/>
          <w:b/>
          <w:bCs/>
          <w:sz w:val="20"/>
          <w:szCs w:val="20"/>
        </w:rPr>
        <w:t>actividad minera anterior</w:t>
      </w:r>
      <w:r w:rsidRPr="00A01AB5">
        <w:rPr>
          <w:rFonts w:ascii="Arial" w:hAnsi="Arial" w:cs="Arial"/>
          <w:sz w:val="20"/>
          <w:szCs w:val="20"/>
        </w:rPr>
        <w:t xml:space="preserve"> y la </w:t>
      </w:r>
      <w:r w:rsidRPr="00A01AB5">
        <w:rPr>
          <w:rFonts w:ascii="Arial" w:hAnsi="Arial" w:cs="Arial"/>
          <w:b/>
          <w:bCs/>
          <w:sz w:val="20"/>
          <w:szCs w:val="20"/>
        </w:rPr>
        <w:t>instalación BESS</w:t>
      </w:r>
      <w:r w:rsidRPr="00A01AB5">
        <w:rPr>
          <w:rFonts w:ascii="Arial" w:hAnsi="Arial" w:cs="Arial"/>
          <w:sz w:val="20"/>
          <w:szCs w:val="20"/>
        </w:rPr>
        <w:t>.</w:t>
      </w:r>
      <w:r w:rsidR="00A01AB5" w:rsidRPr="00A01AB5">
        <w:rPr>
          <w:rFonts w:ascii="Arial" w:hAnsi="Arial" w:cs="Arial"/>
          <w:sz w:val="20"/>
          <w:szCs w:val="20"/>
        </w:rPr>
        <w:t xml:space="preserve"> - </w:t>
      </w:r>
      <w:r w:rsidRPr="00A01AB5">
        <w:rPr>
          <w:rFonts w:ascii="Arial" w:hAnsi="Arial" w:cs="Arial"/>
          <w:sz w:val="20"/>
          <w:szCs w:val="20"/>
        </w:rPr>
        <w:t xml:space="preserve">Afección potencial a elementos de </w:t>
      </w:r>
      <w:r w:rsidRPr="00A01AB5">
        <w:rPr>
          <w:rFonts w:ascii="Arial" w:hAnsi="Arial" w:cs="Arial"/>
          <w:b/>
          <w:bCs/>
          <w:sz w:val="20"/>
          <w:szCs w:val="20"/>
        </w:rPr>
        <w:t>Dominio Público Hidráulico</w:t>
      </w:r>
      <w:r w:rsidRPr="00A01AB5">
        <w:rPr>
          <w:rFonts w:ascii="Arial" w:hAnsi="Arial" w:cs="Arial"/>
          <w:sz w:val="20"/>
          <w:szCs w:val="20"/>
        </w:rPr>
        <w:t xml:space="preserve"> (parcelas del MAPA/Canal de Bárcena).</w:t>
      </w:r>
      <w:r w:rsidR="00A01AB5" w:rsidRPr="00A01AB5">
        <w:rPr>
          <w:rFonts w:ascii="Arial" w:hAnsi="Arial" w:cs="Arial"/>
          <w:sz w:val="20"/>
          <w:szCs w:val="20"/>
        </w:rPr>
        <w:t xml:space="preserve"> - </w:t>
      </w:r>
      <w:r w:rsidRPr="00A01AB5">
        <w:rPr>
          <w:rFonts w:ascii="Arial" w:hAnsi="Arial" w:cs="Arial"/>
          <w:sz w:val="20"/>
          <w:szCs w:val="20"/>
        </w:rPr>
        <w:t xml:space="preserve">Afección al </w:t>
      </w:r>
      <w:r w:rsidRPr="00A01AB5">
        <w:rPr>
          <w:rFonts w:ascii="Arial" w:hAnsi="Arial" w:cs="Arial"/>
          <w:b/>
          <w:sz w:val="20"/>
          <w:szCs w:val="20"/>
        </w:rPr>
        <w:t>Bien de Interés Cultural</w:t>
      </w:r>
      <w:r w:rsidRPr="00A01AB5">
        <w:rPr>
          <w:rFonts w:ascii="Arial" w:hAnsi="Arial" w:cs="Arial"/>
          <w:sz w:val="20"/>
          <w:szCs w:val="20"/>
        </w:rPr>
        <w:t xml:space="preserve"> (BIC) de la </w:t>
      </w:r>
      <w:proofErr w:type="spellStart"/>
      <w:r w:rsidRPr="00A01AB5">
        <w:rPr>
          <w:rFonts w:ascii="Arial" w:hAnsi="Arial" w:cs="Arial"/>
          <w:sz w:val="20"/>
          <w:szCs w:val="20"/>
        </w:rPr>
        <w:t>Recuelga</w:t>
      </w:r>
      <w:proofErr w:type="spellEnd"/>
      <w:r w:rsidRPr="00A01AB5">
        <w:rPr>
          <w:rFonts w:ascii="Arial" w:hAnsi="Arial" w:cs="Arial"/>
          <w:sz w:val="20"/>
          <w:szCs w:val="20"/>
        </w:rPr>
        <w:t>.</w:t>
      </w:r>
    </w:p>
    <w:p w14:paraId="655208B2" w14:textId="77777777" w:rsidR="00D8231C" w:rsidRPr="00A01AB5" w:rsidRDefault="00D8231C" w:rsidP="00A01AB5">
      <w:pPr>
        <w:pStyle w:val="NormalWeb"/>
        <w:spacing w:before="120" w:beforeAutospacing="0" w:after="120" w:afterAutospacing="0"/>
        <w:jc w:val="both"/>
        <w:rPr>
          <w:rFonts w:ascii="Arial" w:hAnsi="Arial" w:cs="Arial"/>
          <w:sz w:val="20"/>
          <w:szCs w:val="20"/>
        </w:rPr>
      </w:pPr>
      <w:r w:rsidRPr="00A01AB5">
        <w:rPr>
          <w:rFonts w:ascii="Arial" w:hAnsi="Arial" w:cs="Arial"/>
          <w:sz w:val="20"/>
          <w:szCs w:val="20"/>
        </w:rPr>
        <w:t xml:space="preserve">El presente proyecto ha de someterse al </w:t>
      </w:r>
      <w:r w:rsidRPr="00A01AB5">
        <w:rPr>
          <w:rFonts w:ascii="Arial" w:hAnsi="Arial" w:cs="Arial"/>
          <w:b/>
          <w:bCs/>
          <w:sz w:val="20"/>
          <w:szCs w:val="20"/>
        </w:rPr>
        <w:t>Procedimiento de Evaluación de Impacto Ambiental Ordinaria (EIAO)</w:t>
      </w:r>
      <w:r w:rsidRPr="00A01AB5">
        <w:rPr>
          <w:rFonts w:ascii="Arial" w:hAnsi="Arial" w:cs="Arial"/>
          <w:sz w:val="20"/>
          <w:szCs w:val="20"/>
        </w:rPr>
        <w:t>, dada la complejidad, la sensibilidad del entorno (Reserva de la Biosfera) y la multiplicidad de riesgos y afecciones urbanísticas, culturales y ambientales.</w:t>
      </w:r>
    </w:p>
    <w:p w14:paraId="1724831C" w14:textId="3570B6B8" w:rsidR="00D8231C" w:rsidRPr="00A01AB5" w:rsidRDefault="00D8231C" w:rsidP="00A01AB5">
      <w:pPr>
        <w:spacing w:before="120" w:after="120" w:line="240" w:lineRule="auto"/>
        <w:jc w:val="both"/>
        <w:rPr>
          <w:rFonts w:ascii="Arial" w:hAnsi="Arial" w:cs="Arial"/>
          <w:sz w:val="20"/>
          <w:szCs w:val="20"/>
        </w:rPr>
      </w:pPr>
      <w:r w:rsidRPr="00A01AB5">
        <w:rPr>
          <w:rFonts w:ascii="Arial" w:hAnsi="Arial" w:cs="Arial"/>
          <w:sz w:val="20"/>
          <w:szCs w:val="20"/>
        </w:rPr>
        <w:t xml:space="preserve">Sin embargo, </w:t>
      </w:r>
      <w:proofErr w:type="spellStart"/>
      <w:r w:rsidRPr="00A01AB5">
        <w:rPr>
          <w:rFonts w:ascii="Arial" w:hAnsi="Arial" w:cs="Arial"/>
          <w:sz w:val="20"/>
          <w:szCs w:val="20"/>
        </w:rPr>
        <w:t>el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01AB5">
        <w:rPr>
          <w:rFonts w:ascii="Arial" w:hAnsi="Arial" w:cs="Arial"/>
          <w:sz w:val="20"/>
          <w:szCs w:val="20"/>
        </w:rPr>
        <w:t>anuncio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de </w:t>
      </w:r>
      <w:proofErr w:type="spellStart"/>
      <w:r w:rsidRPr="00A01AB5">
        <w:rPr>
          <w:rFonts w:ascii="Arial" w:hAnsi="Arial" w:cs="Arial"/>
          <w:sz w:val="20"/>
          <w:szCs w:val="20"/>
        </w:rPr>
        <w:t>información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01AB5">
        <w:rPr>
          <w:rFonts w:ascii="Arial" w:hAnsi="Arial" w:cs="Arial"/>
          <w:sz w:val="20"/>
          <w:szCs w:val="20"/>
        </w:rPr>
        <w:t>pública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01AB5">
        <w:rPr>
          <w:rFonts w:ascii="Arial" w:hAnsi="Arial" w:cs="Arial"/>
          <w:sz w:val="20"/>
          <w:szCs w:val="20"/>
        </w:rPr>
        <w:t>omite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01AB5">
        <w:rPr>
          <w:rFonts w:ascii="Arial" w:hAnsi="Arial" w:cs="Arial"/>
          <w:sz w:val="20"/>
          <w:szCs w:val="20"/>
        </w:rPr>
        <w:t>información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fundamental </w:t>
      </w:r>
      <w:proofErr w:type="spellStart"/>
      <w:r w:rsidRPr="00A01AB5">
        <w:rPr>
          <w:rFonts w:ascii="Arial" w:hAnsi="Arial" w:cs="Arial"/>
          <w:sz w:val="20"/>
          <w:szCs w:val="20"/>
        </w:rPr>
        <w:t>sobre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la </w:t>
      </w:r>
      <w:proofErr w:type="spellStart"/>
      <w:r w:rsidRPr="00A01AB5">
        <w:rPr>
          <w:rFonts w:ascii="Arial" w:hAnsi="Arial" w:cs="Arial"/>
          <w:sz w:val="20"/>
          <w:szCs w:val="20"/>
        </w:rPr>
        <w:t>tramitación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01AB5">
        <w:rPr>
          <w:rFonts w:ascii="Arial" w:hAnsi="Arial" w:cs="Arial"/>
          <w:sz w:val="20"/>
          <w:szCs w:val="20"/>
        </w:rPr>
        <w:t>ambiental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. En </w:t>
      </w:r>
      <w:proofErr w:type="spellStart"/>
      <w:r w:rsidRPr="00A01AB5">
        <w:rPr>
          <w:rFonts w:ascii="Arial" w:hAnsi="Arial" w:cs="Arial"/>
          <w:sz w:val="20"/>
          <w:szCs w:val="20"/>
        </w:rPr>
        <w:t>concreto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, no se indica </w:t>
      </w:r>
      <w:proofErr w:type="spellStart"/>
      <w:r w:rsidRPr="00A01AB5">
        <w:rPr>
          <w:rFonts w:ascii="Arial" w:hAnsi="Arial" w:cs="Arial"/>
          <w:sz w:val="20"/>
          <w:szCs w:val="20"/>
        </w:rPr>
        <w:t>si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01AB5">
        <w:rPr>
          <w:rFonts w:ascii="Arial" w:hAnsi="Arial" w:cs="Arial"/>
          <w:sz w:val="20"/>
          <w:szCs w:val="20"/>
        </w:rPr>
        <w:t>el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01AB5">
        <w:rPr>
          <w:rFonts w:ascii="Arial" w:hAnsi="Arial" w:cs="Arial"/>
          <w:sz w:val="20"/>
          <w:szCs w:val="20"/>
        </w:rPr>
        <w:t>proyecto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se </w:t>
      </w:r>
      <w:proofErr w:type="spellStart"/>
      <w:r w:rsidRPr="00A01AB5">
        <w:rPr>
          <w:rFonts w:ascii="Arial" w:hAnsi="Arial" w:cs="Arial"/>
          <w:sz w:val="20"/>
          <w:szCs w:val="20"/>
        </w:rPr>
        <w:t>somete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a </w:t>
      </w:r>
      <w:proofErr w:type="spellStart"/>
      <w:r w:rsidRPr="00A01AB5">
        <w:rPr>
          <w:rFonts w:ascii="Arial" w:hAnsi="Arial" w:cs="Arial"/>
          <w:sz w:val="20"/>
          <w:szCs w:val="20"/>
        </w:rPr>
        <w:t>Evaluación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de Impacto Ambiental (EIA) </w:t>
      </w:r>
      <w:proofErr w:type="spellStart"/>
      <w:r w:rsidRPr="00A01AB5">
        <w:rPr>
          <w:rFonts w:ascii="Arial" w:hAnsi="Arial" w:cs="Arial"/>
          <w:sz w:val="20"/>
          <w:szCs w:val="20"/>
        </w:rPr>
        <w:t>ordinaria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o </w:t>
      </w:r>
      <w:proofErr w:type="spellStart"/>
      <w:r w:rsidRPr="00A01AB5">
        <w:rPr>
          <w:rFonts w:ascii="Arial" w:hAnsi="Arial" w:cs="Arial"/>
          <w:sz w:val="20"/>
          <w:szCs w:val="20"/>
        </w:rPr>
        <w:t>simplificada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, a </w:t>
      </w:r>
      <w:proofErr w:type="spellStart"/>
      <w:r w:rsidRPr="00A01AB5">
        <w:rPr>
          <w:rFonts w:ascii="Arial" w:hAnsi="Arial" w:cs="Arial"/>
          <w:sz w:val="20"/>
          <w:szCs w:val="20"/>
        </w:rPr>
        <w:t>pesar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del </w:t>
      </w:r>
      <w:proofErr w:type="spellStart"/>
      <w:r w:rsidRPr="00A01AB5">
        <w:rPr>
          <w:rFonts w:ascii="Arial" w:hAnsi="Arial" w:cs="Arial"/>
          <w:sz w:val="20"/>
          <w:szCs w:val="20"/>
        </w:rPr>
        <w:t>impacto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01AB5">
        <w:rPr>
          <w:rFonts w:ascii="Arial" w:hAnsi="Arial" w:cs="Arial"/>
          <w:sz w:val="20"/>
          <w:szCs w:val="20"/>
        </w:rPr>
        <w:t>potencial</w:t>
      </w:r>
      <w:proofErr w:type="spellEnd"/>
      <w:r w:rsidRPr="00A01AB5">
        <w:rPr>
          <w:rFonts w:ascii="Arial" w:hAnsi="Arial" w:cs="Arial"/>
          <w:sz w:val="20"/>
          <w:szCs w:val="20"/>
        </w:rPr>
        <w:t>. </w:t>
      </w:r>
    </w:p>
    <w:p w14:paraId="158B9532" w14:textId="401E7BFF" w:rsidR="00623797" w:rsidRPr="00A01AB5" w:rsidRDefault="00D8231C" w:rsidP="00A01AB5">
      <w:pPr>
        <w:spacing w:before="120" w:after="120" w:line="240" w:lineRule="auto"/>
        <w:jc w:val="both"/>
        <w:rPr>
          <w:rFonts w:ascii="Arial" w:hAnsi="Arial" w:cs="Arial"/>
          <w:sz w:val="20"/>
          <w:szCs w:val="20"/>
        </w:rPr>
      </w:pPr>
      <w:r w:rsidRPr="00A01AB5">
        <w:rPr>
          <w:rFonts w:ascii="Arial" w:hAnsi="Arial" w:cs="Arial"/>
          <w:sz w:val="20"/>
          <w:szCs w:val="20"/>
        </w:rPr>
        <w:t xml:space="preserve">Se </w:t>
      </w:r>
      <w:proofErr w:type="spellStart"/>
      <w:r w:rsidRPr="00A01AB5">
        <w:rPr>
          <w:rFonts w:ascii="Arial" w:hAnsi="Arial" w:cs="Arial"/>
          <w:sz w:val="20"/>
          <w:szCs w:val="20"/>
        </w:rPr>
        <w:t>detecta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un </w:t>
      </w:r>
      <w:proofErr w:type="spellStart"/>
      <w:r w:rsidRPr="00A01AB5">
        <w:rPr>
          <w:rFonts w:ascii="Arial" w:hAnsi="Arial" w:cs="Arial"/>
          <w:sz w:val="20"/>
          <w:szCs w:val="20"/>
        </w:rPr>
        <w:t>defecto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01AB5">
        <w:rPr>
          <w:rFonts w:ascii="Arial" w:hAnsi="Arial" w:cs="Arial"/>
          <w:sz w:val="20"/>
          <w:szCs w:val="20"/>
        </w:rPr>
        <w:t>en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01AB5">
        <w:rPr>
          <w:rFonts w:ascii="Arial" w:hAnsi="Arial" w:cs="Arial"/>
          <w:sz w:val="20"/>
          <w:szCs w:val="20"/>
        </w:rPr>
        <w:t>el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01AB5">
        <w:rPr>
          <w:rFonts w:ascii="Arial" w:hAnsi="Arial" w:cs="Arial"/>
          <w:sz w:val="20"/>
          <w:szCs w:val="20"/>
        </w:rPr>
        <w:t>trámite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01AB5">
        <w:rPr>
          <w:rFonts w:ascii="Arial" w:hAnsi="Arial" w:cs="Arial"/>
          <w:sz w:val="20"/>
          <w:szCs w:val="20"/>
        </w:rPr>
        <w:t>por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la </w:t>
      </w:r>
      <w:proofErr w:type="spellStart"/>
      <w:r w:rsidRPr="00A01AB5">
        <w:rPr>
          <w:rFonts w:ascii="Arial" w:hAnsi="Arial" w:cs="Arial"/>
          <w:sz w:val="20"/>
          <w:szCs w:val="20"/>
        </w:rPr>
        <w:t>ausencia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de </w:t>
      </w:r>
      <w:proofErr w:type="spellStart"/>
      <w:r w:rsidRPr="00A01AB5">
        <w:rPr>
          <w:rFonts w:ascii="Arial" w:hAnsi="Arial" w:cs="Arial"/>
          <w:sz w:val="20"/>
          <w:szCs w:val="20"/>
        </w:rPr>
        <w:t>referencia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y </w:t>
      </w:r>
      <w:proofErr w:type="spellStart"/>
      <w:r w:rsidRPr="00A01AB5">
        <w:rPr>
          <w:rFonts w:ascii="Arial" w:hAnsi="Arial" w:cs="Arial"/>
          <w:sz w:val="20"/>
          <w:szCs w:val="20"/>
        </w:rPr>
        <w:t>puesta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a </w:t>
      </w:r>
      <w:proofErr w:type="spellStart"/>
      <w:r w:rsidRPr="00A01AB5">
        <w:rPr>
          <w:rFonts w:ascii="Arial" w:hAnsi="Arial" w:cs="Arial"/>
          <w:sz w:val="20"/>
          <w:szCs w:val="20"/>
        </w:rPr>
        <w:t>disposición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del </w:t>
      </w:r>
      <w:proofErr w:type="spellStart"/>
      <w:r w:rsidRPr="00A01AB5">
        <w:rPr>
          <w:rFonts w:ascii="Arial" w:hAnsi="Arial" w:cs="Arial"/>
          <w:sz w:val="20"/>
          <w:szCs w:val="20"/>
        </w:rPr>
        <w:t>preceptivo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01AB5">
        <w:rPr>
          <w:rFonts w:ascii="Arial" w:hAnsi="Arial" w:cs="Arial"/>
          <w:sz w:val="20"/>
          <w:szCs w:val="20"/>
        </w:rPr>
        <w:t>Estudio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de Impacto Ambiental (EIA) o </w:t>
      </w:r>
      <w:proofErr w:type="spellStart"/>
      <w:r w:rsidRPr="00A01AB5">
        <w:rPr>
          <w:rFonts w:ascii="Arial" w:hAnsi="Arial" w:cs="Arial"/>
          <w:sz w:val="20"/>
          <w:szCs w:val="20"/>
        </w:rPr>
        <w:t>Documento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Ambiental, tanto </w:t>
      </w:r>
      <w:proofErr w:type="spellStart"/>
      <w:r w:rsidRPr="00A01AB5">
        <w:rPr>
          <w:rFonts w:ascii="Arial" w:hAnsi="Arial" w:cs="Arial"/>
          <w:sz w:val="20"/>
          <w:szCs w:val="20"/>
        </w:rPr>
        <w:t>si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01AB5">
        <w:rPr>
          <w:rFonts w:ascii="Arial" w:hAnsi="Arial" w:cs="Arial"/>
          <w:sz w:val="20"/>
          <w:szCs w:val="20"/>
        </w:rPr>
        <w:t>el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01AB5">
        <w:rPr>
          <w:rFonts w:ascii="Arial" w:hAnsi="Arial" w:cs="Arial"/>
          <w:sz w:val="20"/>
          <w:szCs w:val="20"/>
        </w:rPr>
        <w:t>proyecto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01AB5">
        <w:rPr>
          <w:rFonts w:ascii="Arial" w:hAnsi="Arial" w:cs="Arial"/>
          <w:sz w:val="20"/>
          <w:szCs w:val="20"/>
        </w:rPr>
        <w:t>hubiera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de </w:t>
      </w:r>
      <w:proofErr w:type="spellStart"/>
      <w:r w:rsidRPr="00A01AB5">
        <w:rPr>
          <w:rFonts w:ascii="Arial" w:hAnsi="Arial" w:cs="Arial"/>
          <w:sz w:val="20"/>
          <w:szCs w:val="20"/>
        </w:rPr>
        <w:t>someterse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al </w:t>
      </w:r>
      <w:proofErr w:type="spellStart"/>
      <w:r w:rsidRPr="00A01AB5">
        <w:rPr>
          <w:rFonts w:ascii="Arial" w:hAnsi="Arial" w:cs="Arial"/>
          <w:sz w:val="20"/>
          <w:szCs w:val="20"/>
        </w:rPr>
        <w:t>procedimiento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01AB5">
        <w:rPr>
          <w:rFonts w:ascii="Arial" w:hAnsi="Arial" w:cs="Arial"/>
          <w:sz w:val="20"/>
          <w:szCs w:val="20"/>
        </w:rPr>
        <w:t>simplificado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01AB5">
        <w:rPr>
          <w:rFonts w:ascii="Arial" w:hAnsi="Arial" w:cs="Arial"/>
          <w:sz w:val="20"/>
          <w:szCs w:val="20"/>
        </w:rPr>
        <w:t>como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al </w:t>
      </w:r>
      <w:proofErr w:type="spellStart"/>
      <w:r w:rsidRPr="00A01AB5">
        <w:rPr>
          <w:rFonts w:ascii="Arial" w:hAnsi="Arial" w:cs="Arial"/>
          <w:sz w:val="20"/>
          <w:szCs w:val="20"/>
        </w:rPr>
        <w:t>ordinario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, lo </w:t>
      </w:r>
      <w:proofErr w:type="spellStart"/>
      <w:r w:rsidRPr="00A01AB5">
        <w:rPr>
          <w:rFonts w:ascii="Arial" w:hAnsi="Arial" w:cs="Arial"/>
          <w:sz w:val="20"/>
          <w:szCs w:val="20"/>
        </w:rPr>
        <w:t>cual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01AB5">
        <w:rPr>
          <w:rFonts w:ascii="Arial" w:hAnsi="Arial" w:cs="Arial"/>
          <w:sz w:val="20"/>
          <w:szCs w:val="20"/>
        </w:rPr>
        <w:t>incumple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01AB5">
        <w:rPr>
          <w:rFonts w:ascii="Arial" w:hAnsi="Arial" w:cs="Arial"/>
          <w:sz w:val="20"/>
          <w:szCs w:val="20"/>
        </w:rPr>
        <w:t>los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01AB5">
        <w:rPr>
          <w:rFonts w:ascii="Arial" w:hAnsi="Arial" w:cs="Arial"/>
          <w:sz w:val="20"/>
          <w:szCs w:val="20"/>
        </w:rPr>
        <w:t>requisitos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de </w:t>
      </w:r>
      <w:proofErr w:type="spellStart"/>
      <w:r w:rsidRPr="00A01AB5">
        <w:rPr>
          <w:rFonts w:ascii="Arial" w:hAnsi="Arial" w:cs="Arial"/>
          <w:sz w:val="20"/>
          <w:szCs w:val="20"/>
        </w:rPr>
        <w:t>publicidad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01AB5">
        <w:rPr>
          <w:rFonts w:ascii="Arial" w:hAnsi="Arial" w:cs="Arial"/>
          <w:sz w:val="20"/>
          <w:szCs w:val="20"/>
        </w:rPr>
        <w:t>activa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y </w:t>
      </w:r>
      <w:proofErr w:type="spellStart"/>
      <w:r w:rsidRPr="00A01AB5">
        <w:rPr>
          <w:rFonts w:ascii="Arial" w:hAnsi="Arial" w:cs="Arial"/>
          <w:sz w:val="20"/>
          <w:szCs w:val="20"/>
        </w:rPr>
        <w:t>participación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01AB5">
        <w:rPr>
          <w:rFonts w:ascii="Arial" w:hAnsi="Arial" w:cs="Arial"/>
          <w:sz w:val="20"/>
          <w:szCs w:val="20"/>
        </w:rPr>
        <w:t>pública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A01AB5">
        <w:rPr>
          <w:rFonts w:ascii="Arial" w:hAnsi="Arial" w:cs="Arial"/>
          <w:sz w:val="20"/>
          <w:szCs w:val="20"/>
        </w:rPr>
        <w:t>establecidos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tanto </w:t>
      </w:r>
      <w:proofErr w:type="spellStart"/>
      <w:r w:rsidRPr="00A01AB5">
        <w:rPr>
          <w:rFonts w:ascii="Arial" w:hAnsi="Arial" w:cs="Arial"/>
          <w:sz w:val="20"/>
          <w:szCs w:val="20"/>
        </w:rPr>
        <w:t>en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01AB5">
        <w:rPr>
          <w:rFonts w:ascii="Arial" w:hAnsi="Arial" w:cs="Arial"/>
          <w:sz w:val="20"/>
          <w:szCs w:val="20"/>
        </w:rPr>
        <w:t>el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01AB5">
        <w:rPr>
          <w:rFonts w:ascii="Arial" w:hAnsi="Arial" w:cs="Arial"/>
          <w:sz w:val="20"/>
          <w:szCs w:val="20"/>
        </w:rPr>
        <w:t>artículo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36 (para EIA </w:t>
      </w:r>
      <w:proofErr w:type="spellStart"/>
      <w:r w:rsidRPr="00A01AB5">
        <w:rPr>
          <w:rFonts w:ascii="Arial" w:hAnsi="Arial" w:cs="Arial"/>
          <w:sz w:val="20"/>
          <w:szCs w:val="20"/>
        </w:rPr>
        <w:t>Ordinaria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) </w:t>
      </w:r>
      <w:proofErr w:type="spellStart"/>
      <w:r w:rsidRPr="00A01AB5">
        <w:rPr>
          <w:rFonts w:ascii="Arial" w:hAnsi="Arial" w:cs="Arial"/>
          <w:sz w:val="20"/>
          <w:szCs w:val="20"/>
        </w:rPr>
        <w:t>como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01AB5">
        <w:rPr>
          <w:rFonts w:ascii="Arial" w:hAnsi="Arial" w:cs="Arial"/>
          <w:sz w:val="20"/>
          <w:szCs w:val="20"/>
        </w:rPr>
        <w:t>en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01AB5">
        <w:rPr>
          <w:rFonts w:ascii="Arial" w:hAnsi="Arial" w:cs="Arial"/>
          <w:sz w:val="20"/>
          <w:szCs w:val="20"/>
        </w:rPr>
        <w:t>el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01AB5">
        <w:rPr>
          <w:rFonts w:ascii="Arial" w:hAnsi="Arial" w:cs="Arial"/>
          <w:sz w:val="20"/>
          <w:szCs w:val="20"/>
        </w:rPr>
        <w:t>artículo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46 (para EIA </w:t>
      </w:r>
      <w:proofErr w:type="spellStart"/>
      <w:r w:rsidRPr="00A01AB5">
        <w:rPr>
          <w:rFonts w:ascii="Arial" w:hAnsi="Arial" w:cs="Arial"/>
          <w:sz w:val="20"/>
          <w:szCs w:val="20"/>
        </w:rPr>
        <w:t>Simplificada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) de la Ley 21/2013, de 9 de </w:t>
      </w:r>
      <w:proofErr w:type="spellStart"/>
      <w:r w:rsidRPr="00A01AB5">
        <w:rPr>
          <w:rFonts w:ascii="Arial" w:hAnsi="Arial" w:cs="Arial"/>
          <w:sz w:val="20"/>
          <w:szCs w:val="20"/>
        </w:rPr>
        <w:t>diciembre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, de </w:t>
      </w:r>
      <w:proofErr w:type="spellStart"/>
      <w:r w:rsidRPr="00A01AB5">
        <w:rPr>
          <w:rFonts w:ascii="Arial" w:hAnsi="Arial" w:cs="Arial"/>
          <w:sz w:val="20"/>
          <w:szCs w:val="20"/>
        </w:rPr>
        <w:t>Evaluación</w:t>
      </w:r>
      <w:proofErr w:type="spellEnd"/>
      <w:r w:rsidRPr="00A01AB5">
        <w:rPr>
          <w:rFonts w:ascii="Arial" w:hAnsi="Arial" w:cs="Arial"/>
          <w:sz w:val="20"/>
          <w:szCs w:val="20"/>
        </w:rPr>
        <w:t xml:space="preserve"> Ambiental.</w:t>
      </w:r>
    </w:p>
    <w:p w14:paraId="163A0E25" w14:textId="6C87C697" w:rsidR="00623797" w:rsidRPr="00A01AB5" w:rsidRDefault="00623797" w:rsidP="00A01AB5">
      <w:pPr>
        <w:spacing w:before="120" w:after="120" w:line="240" w:lineRule="auto"/>
        <w:jc w:val="both"/>
        <w:rPr>
          <w:rFonts w:ascii="Arial" w:hAnsi="Arial" w:cs="Arial"/>
          <w:b/>
          <w:sz w:val="21"/>
          <w:szCs w:val="21"/>
        </w:rPr>
      </w:pPr>
      <w:r w:rsidRPr="00A01AB5">
        <w:rPr>
          <w:rFonts w:ascii="Arial" w:hAnsi="Arial" w:cs="Arial"/>
          <w:b/>
          <w:sz w:val="21"/>
          <w:szCs w:val="21"/>
        </w:rPr>
        <w:t>OTROSÍ SOLICITA:</w:t>
      </w:r>
    </w:p>
    <w:p w14:paraId="4C3D67A6" w14:textId="77777777" w:rsidR="00623797" w:rsidRPr="00A01AB5" w:rsidRDefault="00623797" w:rsidP="00A01AB5">
      <w:pPr>
        <w:pStyle w:val="NormalWeb"/>
        <w:spacing w:before="120" w:beforeAutospacing="0" w:after="120" w:afterAutospacing="0"/>
        <w:jc w:val="both"/>
        <w:rPr>
          <w:rFonts w:ascii="Arial" w:hAnsi="Arial" w:cs="Arial"/>
          <w:sz w:val="21"/>
          <w:szCs w:val="21"/>
        </w:rPr>
      </w:pPr>
      <w:r w:rsidRPr="00A01AB5">
        <w:rPr>
          <w:rFonts w:ascii="Arial" w:hAnsi="Arial" w:cs="Arial"/>
          <w:sz w:val="21"/>
          <w:szCs w:val="21"/>
        </w:rPr>
        <w:t xml:space="preserve">Primero.- Se exige la </w:t>
      </w:r>
      <w:r w:rsidRPr="00A01AB5">
        <w:rPr>
          <w:rFonts w:ascii="Arial" w:hAnsi="Arial" w:cs="Arial"/>
          <w:b/>
          <w:bCs/>
          <w:sz w:val="21"/>
          <w:szCs w:val="21"/>
        </w:rPr>
        <w:t>nulidad de la tramitación</w:t>
      </w:r>
      <w:r w:rsidRPr="00A01AB5">
        <w:rPr>
          <w:rFonts w:ascii="Arial" w:hAnsi="Arial" w:cs="Arial"/>
          <w:sz w:val="21"/>
          <w:szCs w:val="21"/>
        </w:rPr>
        <w:t xml:space="preserve"> de la Autorización Administrativa hasta que se aporte y evalúe un </w:t>
      </w:r>
      <w:r w:rsidRPr="00A01AB5">
        <w:rPr>
          <w:rFonts w:ascii="Arial" w:hAnsi="Arial" w:cs="Arial"/>
          <w:b/>
          <w:bCs/>
          <w:sz w:val="21"/>
          <w:szCs w:val="21"/>
        </w:rPr>
        <w:t>Informe Preliminar de Situación (IPS)</w:t>
      </w:r>
      <w:r w:rsidRPr="00A01AB5">
        <w:rPr>
          <w:rFonts w:ascii="Arial" w:hAnsi="Arial" w:cs="Arial"/>
          <w:sz w:val="21"/>
          <w:szCs w:val="21"/>
        </w:rPr>
        <w:t xml:space="preserve"> y, en su caso, la caracterización del suelo por la afección de la actividad minera previa, así como el análisis de riesgos de la nueva actividad BESS.</w:t>
      </w:r>
    </w:p>
    <w:p w14:paraId="6ABE2CB6" w14:textId="77777777" w:rsidR="00623797" w:rsidRPr="00A01AB5" w:rsidRDefault="00623797" w:rsidP="00A01AB5">
      <w:pPr>
        <w:spacing w:before="120" w:after="120" w:line="240" w:lineRule="auto"/>
        <w:jc w:val="both"/>
        <w:rPr>
          <w:rFonts w:ascii="Arial" w:hAnsi="Arial" w:cs="Arial"/>
          <w:sz w:val="21"/>
          <w:szCs w:val="21"/>
        </w:rPr>
      </w:pPr>
      <w:r w:rsidRPr="00A01AB5">
        <w:rPr>
          <w:rFonts w:ascii="Arial" w:hAnsi="Arial" w:cs="Arial"/>
          <w:sz w:val="21"/>
          <w:szCs w:val="21"/>
        </w:rPr>
        <w:t xml:space="preserve">Segundo.- La </w:t>
      </w:r>
      <w:proofErr w:type="spellStart"/>
      <w:r w:rsidRPr="00A01AB5">
        <w:rPr>
          <w:rFonts w:ascii="Arial" w:hAnsi="Arial" w:cs="Arial"/>
          <w:b/>
          <w:sz w:val="21"/>
          <w:szCs w:val="21"/>
        </w:rPr>
        <w:t>denegación</w:t>
      </w:r>
      <w:proofErr w:type="spellEnd"/>
      <w:r w:rsidRPr="00A01AB5">
        <w:rPr>
          <w:rFonts w:ascii="Arial" w:hAnsi="Arial" w:cs="Arial"/>
          <w:b/>
          <w:sz w:val="21"/>
          <w:szCs w:val="21"/>
        </w:rPr>
        <w:t xml:space="preserve"> de la </w:t>
      </w:r>
      <w:proofErr w:type="spellStart"/>
      <w:r w:rsidRPr="00A01AB5">
        <w:rPr>
          <w:rFonts w:ascii="Arial" w:hAnsi="Arial" w:cs="Arial"/>
          <w:b/>
          <w:sz w:val="21"/>
          <w:szCs w:val="21"/>
        </w:rPr>
        <w:t>Autorización</w:t>
      </w:r>
      <w:proofErr w:type="spellEnd"/>
      <w:r w:rsidRPr="00A01AB5">
        <w:rPr>
          <w:rFonts w:ascii="Arial" w:hAnsi="Arial" w:cs="Arial"/>
          <w:b/>
          <w:sz w:val="21"/>
          <w:szCs w:val="21"/>
        </w:rPr>
        <w:t xml:space="preserve"> </w:t>
      </w:r>
      <w:proofErr w:type="spellStart"/>
      <w:r w:rsidRPr="00A01AB5">
        <w:rPr>
          <w:rFonts w:ascii="Arial" w:hAnsi="Arial" w:cs="Arial"/>
          <w:b/>
          <w:sz w:val="21"/>
          <w:szCs w:val="21"/>
        </w:rPr>
        <w:t>Administrativa</w:t>
      </w:r>
      <w:proofErr w:type="spellEnd"/>
      <w:r w:rsidRPr="00A01AB5">
        <w:rPr>
          <w:rFonts w:ascii="Arial" w:hAnsi="Arial" w:cs="Arial"/>
          <w:sz w:val="21"/>
          <w:szCs w:val="21"/>
        </w:rPr>
        <w:t xml:space="preserve"> al </w:t>
      </w:r>
      <w:proofErr w:type="spellStart"/>
      <w:r w:rsidRPr="00A01AB5">
        <w:rPr>
          <w:rFonts w:ascii="Arial" w:hAnsi="Arial" w:cs="Arial"/>
          <w:sz w:val="21"/>
          <w:szCs w:val="21"/>
        </w:rPr>
        <w:t>presente</w:t>
      </w:r>
      <w:proofErr w:type="spellEnd"/>
      <w:r w:rsidRPr="00A01AB5">
        <w:rPr>
          <w:rFonts w:ascii="Arial" w:hAnsi="Arial" w:cs="Arial"/>
          <w:sz w:val="21"/>
          <w:szCs w:val="21"/>
        </w:rPr>
        <w:t xml:space="preserve"> </w:t>
      </w:r>
      <w:proofErr w:type="spellStart"/>
      <w:r w:rsidRPr="00A01AB5">
        <w:rPr>
          <w:rFonts w:ascii="Arial" w:hAnsi="Arial" w:cs="Arial"/>
          <w:sz w:val="21"/>
          <w:szCs w:val="21"/>
        </w:rPr>
        <w:t>proyecto</w:t>
      </w:r>
      <w:proofErr w:type="spellEnd"/>
      <w:r w:rsidRPr="00A01AB5">
        <w:rPr>
          <w:rFonts w:ascii="Arial" w:hAnsi="Arial" w:cs="Arial"/>
          <w:sz w:val="21"/>
          <w:szCs w:val="21"/>
        </w:rPr>
        <w:t xml:space="preserve"> </w:t>
      </w:r>
      <w:proofErr w:type="spellStart"/>
      <w:r w:rsidRPr="00A01AB5">
        <w:rPr>
          <w:rFonts w:ascii="Arial" w:hAnsi="Arial" w:cs="Arial"/>
          <w:sz w:val="21"/>
          <w:szCs w:val="21"/>
        </w:rPr>
        <w:t>denominado</w:t>
      </w:r>
      <w:proofErr w:type="spellEnd"/>
      <w:r w:rsidRPr="00A01AB5">
        <w:rPr>
          <w:rFonts w:ascii="Arial" w:hAnsi="Arial" w:cs="Arial"/>
          <w:sz w:val="21"/>
          <w:szCs w:val="21"/>
        </w:rPr>
        <w:t xml:space="preserve"> “BESS </w:t>
      </w:r>
      <w:proofErr w:type="spellStart"/>
      <w:r w:rsidRPr="00A01AB5">
        <w:rPr>
          <w:rFonts w:ascii="Arial" w:hAnsi="Arial" w:cs="Arial"/>
          <w:sz w:val="21"/>
          <w:szCs w:val="21"/>
        </w:rPr>
        <w:t>Peñadrada</w:t>
      </w:r>
      <w:proofErr w:type="spellEnd"/>
      <w:r w:rsidRPr="00A01AB5">
        <w:rPr>
          <w:rFonts w:ascii="Arial" w:hAnsi="Arial" w:cs="Arial"/>
          <w:sz w:val="21"/>
          <w:szCs w:val="21"/>
        </w:rPr>
        <w:t xml:space="preserve">”, </w:t>
      </w:r>
      <w:proofErr w:type="spellStart"/>
      <w:r w:rsidRPr="00A01AB5">
        <w:rPr>
          <w:rFonts w:ascii="Arial" w:hAnsi="Arial" w:cs="Arial"/>
          <w:sz w:val="21"/>
          <w:szCs w:val="21"/>
        </w:rPr>
        <w:t>estimando</w:t>
      </w:r>
      <w:proofErr w:type="spellEnd"/>
      <w:r w:rsidRPr="00A01AB5">
        <w:rPr>
          <w:rFonts w:ascii="Arial" w:hAnsi="Arial" w:cs="Arial"/>
          <w:sz w:val="21"/>
          <w:szCs w:val="21"/>
        </w:rPr>
        <w:t xml:space="preserve"> </w:t>
      </w:r>
      <w:proofErr w:type="spellStart"/>
      <w:r w:rsidRPr="00A01AB5">
        <w:rPr>
          <w:rFonts w:ascii="Arial" w:hAnsi="Arial" w:cs="Arial"/>
          <w:sz w:val="21"/>
          <w:szCs w:val="21"/>
        </w:rPr>
        <w:t>que</w:t>
      </w:r>
      <w:proofErr w:type="spellEnd"/>
      <w:r w:rsidRPr="00A01AB5">
        <w:rPr>
          <w:rFonts w:ascii="Arial" w:hAnsi="Arial" w:cs="Arial"/>
          <w:sz w:val="21"/>
          <w:szCs w:val="21"/>
        </w:rPr>
        <w:t xml:space="preserve"> no </w:t>
      </w:r>
      <w:proofErr w:type="spellStart"/>
      <w:r w:rsidRPr="00A01AB5">
        <w:rPr>
          <w:rFonts w:ascii="Arial" w:hAnsi="Arial" w:cs="Arial"/>
          <w:sz w:val="21"/>
          <w:szCs w:val="21"/>
        </w:rPr>
        <w:t>concurren</w:t>
      </w:r>
      <w:proofErr w:type="spellEnd"/>
      <w:r w:rsidRPr="00A01AB5">
        <w:rPr>
          <w:rFonts w:ascii="Arial" w:hAnsi="Arial" w:cs="Arial"/>
          <w:sz w:val="21"/>
          <w:szCs w:val="21"/>
        </w:rPr>
        <w:t xml:space="preserve"> las </w:t>
      </w:r>
      <w:proofErr w:type="spellStart"/>
      <w:r w:rsidRPr="00A01AB5">
        <w:rPr>
          <w:rFonts w:ascii="Arial" w:hAnsi="Arial" w:cs="Arial"/>
          <w:sz w:val="21"/>
          <w:szCs w:val="21"/>
        </w:rPr>
        <w:t>condiciones</w:t>
      </w:r>
      <w:proofErr w:type="spellEnd"/>
      <w:r w:rsidRPr="00A01AB5">
        <w:rPr>
          <w:rFonts w:ascii="Arial" w:hAnsi="Arial" w:cs="Arial"/>
          <w:sz w:val="21"/>
          <w:szCs w:val="21"/>
        </w:rPr>
        <w:t xml:space="preserve"> </w:t>
      </w:r>
      <w:proofErr w:type="spellStart"/>
      <w:r w:rsidRPr="00A01AB5">
        <w:rPr>
          <w:rFonts w:ascii="Arial" w:hAnsi="Arial" w:cs="Arial"/>
          <w:sz w:val="21"/>
          <w:szCs w:val="21"/>
        </w:rPr>
        <w:t>legales</w:t>
      </w:r>
      <w:proofErr w:type="spellEnd"/>
      <w:r w:rsidRPr="00A01AB5">
        <w:rPr>
          <w:rFonts w:ascii="Arial" w:hAnsi="Arial" w:cs="Arial"/>
          <w:sz w:val="21"/>
          <w:szCs w:val="21"/>
        </w:rPr>
        <w:t xml:space="preserve"> </w:t>
      </w:r>
      <w:proofErr w:type="spellStart"/>
      <w:r w:rsidRPr="00A01AB5">
        <w:rPr>
          <w:rFonts w:ascii="Arial" w:hAnsi="Arial" w:cs="Arial"/>
          <w:sz w:val="21"/>
          <w:szCs w:val="21"/>
        </w:rPr>
        <w:t>ni</w:t>
      </w:r>
      <w:proofErr w:type="spellEnd"/>
      <w:r w:rsidRPr="00A01AB5">
        <w:rPr>
          <w:rFonts w:ascii="Arial" w:hAnsi="Arial" w:cs="Arial"/>
          <w:sz w:val="21"/>
          <w:szCs w:val="21"/>
        </w:rPr>
        <w:t xml:space="preserve"> </w:t>
      </w:r>
      <w:proofErr w:type="spellStart"/>
      <w:r w:rsidRPr="00A01AB5">
        <w:rPr>
          <w:rFonts w:ascii="Arial" w:hAnsi="Arial" w:cs="Arial"/>
          <w:sz w:val="21"/>
          <w:szCs w:val="21"/>
        </w:rPr>
        <w:t>técnicas</w:t>
      </w:r>
      <w:proofErr w:type="spellEnd"/>
      <w:r w:rsidRPr="00A01AB5">
        <w:rPr>
          <w:rFonts w:ascii="Arial" w:hAnsi="Arial" w:cs="Arial"/>
          <w:sz w:val="21"/>
          <w:szCs w:val="21"/>
        </w:rPr>
        <w:t xml:space="preserve"> para </w:t>
      </w:r>
      <w:proofErr w:type="spellStart"/>
      <w:r w:rsidRPr="00A01AB5">
        <w:rPr>
          <w:rFonts w:ascii="Arial" w:hAnsi="Arial" w:cs="Arial"/>
          <w:sz w:val="21"/>
          <w:szCs w:val="21"/>
        </w:rPr>
        <w:t>legitimar</w:t>
      </w:r>
      <w:proofErr w:type="spellEnd"/>
      <w:r w:rsidRPr="00A01AB5">
        <w:rPr>
          <w:rFonts w:ascii="Arial" w:hAnsi="Arial" w:cs="Arial"/>
          <w:sz w:val="21"/>
          <w:szCs w:val="21"/>
        </w:rPr>
        <w:t xml:space="preserve"> la </w:t>
      </w:r>
      <w:proofErr w:type="spellStart"/>
      <w:r w:rsidRPr="00A01AB5">
        <w:rPr>
          <w:rFonts w:ascii="Arial" w:hAnsi="Arial" w:cs="Arial"/>
          <w:sz w:val="21"/>
          <w:szCs w:val="21"/>
        </w:rPr>
        <w:t>ocupación</w:t>
      </w:r>
      <w:proofErr w:type="spellEnd"/>
      <w:r w:rsidRPr="00A01AB5">
        <w:rPr>
          <w:rFonts w:ascii="Arial" w:hAnsi="Arial" w:cs="Arial"/>
          <w:sz w:val="21"/>
          <w:szCs w:val="21"/>
        </w:rPr>
        <w:t xml:space="preserve"> de </w:t>
      </w:r>
      <w:proofErr w:type="spellStart"/>
      <w:r w:rsidRPr="00A01AB5">
        <w:rPr>
          <w:rFonts w:ascii="Arial" w:hAnsi="Arial" w:cs="Arial"/>
          <w:sz w:val="21"/>
          <w:szCs w:val="21"/>
        </w:rPr>
        <w:t>montes</w:t>
      </w:r>
      <w:proofErr w:type="spellEnd"/>
      <w:r w:rsidRPr="00A01AB5">
        <w:rPr>
          <w:rFonts w:ascii="Arial" w:hAnsi="Arial" w:cs="Arial"/>
          <w:sz w:val="21"/>
          <w:szCs w:val="21"/>
        </w:rPr>
        <w:t xml:space="preserve"> y </w:t>
      </w:r>
      <w:proofErr w:type="spellStart"/>
      <w:r w:rsidRPr="00A01AB5">
        <w:rPr>
          <w:rFonts w:ascii="Arial" w:hAnsi="Arial" w:cs="Arial"/>
          <w:sz w:val="21"/>
          <w:szCs w:val="21"/>
        </w:rPr>
        <w:t>bienes</w:t>
      </w:r>
      <w:proofErr w:type="spellEnd"/>
      <w:r w:rsidRPr="00A01AB5">
        <w:rPr>
          <w:rFonts w:ascii="Arial" w:hAnsi="Arial" w:cs="Arial"/>
          <w:sz w:val="21"/>
          <w:szCs w:val="21"/>
        </w:rPr>
        <w:t xml:space="preserve"> </w:t>
      </w:r>
      <w:proofErr w:type="spellStart"/>
      <w:r w:rsidRPr="00A01AB5">
        <w:rPr>
          <w:rFonts w:ascii="Arial" w:hAnsi="Arial" w:cs="Arial"/>
          <w:sz w:val="21"/>
          <w:szCs w:val="21"/>
        </w:rPr>
        <w:t>comunales</w:t>
      </w:r>
      <w:proofErr w:type="spellEnd"/>
      <w:r w:rsidRPr="00A01AB5">
        <w:rPr>
          <w:rFonts w:ascii="Arial" w:hAnsi="Arial" w:cs="Arial"/>
          <w:sz w:val="21"/>
          <w:szCs w:val="21"/>
        </w:rPr>
        <w:t xml:space="preserve">, y un </w:t>
      </w:r>
      <w:proofErr w:type="spellStart"/>
      <w:r w:rsidRPr="00A01AB5">
        <w:rPr>
          <w:rFonts w:ascii="Arial" w:hAnsi="Arial" w:cs="Arial"/>
          <w:sz w:val="21"/>
          <w:szCs w:val="21"/>
        </w:rPr>
        <w:t>uso</w:t>
      </w:r>
      <w:proofErr w:type="spellEnd"/>
      <w:r w:rsidRPr="00A01AB5">
        <w:rPr>
          <w:rFonts w:ascii="Arial" w:hAnsi="Arial" w:cs="Arial"/>
          <w:sz w:val="21"/>
          <w:szCs w:val="21"/>
        </w:rPr>
        <w:t xml:space="preserve"> </w:t>
      </w:r>
      <w:proofErr w:type="spellStart"/>
      <w:r w:rsidRPr="00A01AB5">
        <w:rPr>
          <w:rFonts w:ascii="Arial" w:hAnsi="Arial" w:cs="Arial"/>
          <w:sz w:val="21"/>
          <w:szCs w:val="21"/>
        </w:rPr>
        <w:t>prohibido</w:t>
      </w:r>
      <w:proofErr w:type="spellEnd"/>
      <w:r w:rsidRPr="00A01AB5">
        <w:rPr>
          <w:rFonts w:ascii="Arial" w:hAnsi="Arial" w:cs="Arial"/>
          <w:sz w:val="21"/>
          <w:szCs w:val="21"/>
        </w:rPr>
        <w:t xml:space="preserve"> </w:t>
      </w:r>
      <w:proofErr w:type="spellStart"/>
      <w:r w:rsidRPr="00A01AB5">
        <w:rPr>
          <w:rFonts w:ascii="Arial" w:hAnsi="Arial" w:cs="Arial"/>
          <w:sz w:val="21"/>
          <w:szCs w:val="21"/>
        </w:rPr>
        <w:t>en</w:t>
      </w:r>
      <w:proofErr w:type="spellEnd"/>
      <w:r w:rsidRPr="00A01AB5">
        <w:rPr>
          <w:rFonts w:ascii="Arial" w:hAnsi="Arial" w:cs="Arial"/>
          <w:sz w:val="21"/>
          <w:szCs w:val="21"/>
        </w:rPr>
        <w:t xml:space="preserve"> </w:t>
      </w:r>
      <w:proofErr w:type="spellStart"/>
      <w:r w:rsidRPr="00A01AB5">
        <w:rPr>
          <w:rFonts w:ascii="Arial" w:hAnsi="Arial" w:cs="Arial"/>
          <w:sz w:val="21"/>
          <w:szCs w:val="21"/>
        </w:rPr>
        <w:t>dicho</w:t>
      </w:r>
      <w:proofErr w:type="spellEnd"/>
      <w:r w:rsidRPr="00A01AB5">
        <w:rPr>
          <w:rFonts w:ascii="Arial" w:hAnsi="Arial" w:cs="Arial"/>
          <w:sz w:val="21"/>
          <w:szCs w:val="21"/>
        </w:rPr>
        <w:t xml:space="preserve"> </w:t>
      </w:r>
      <w:proofErr w:type="spellStart"/>
      <w:r w:rsidRPr="00A01AB5">
        <w:rPr>
          <w:rFonts w:ascii="Arial" w:hAnsi="Arial" w:cs="Arial"/>
          <w:sz w:val="21"/>
          <w:szCs w:val="21"/>
        </w:rPr>
        <w:t>suelo</w:t>
      </w:r>
      <w:proofErr w:type="spellEnd"/>
      <w:r w:rsidRPr="00A01AB5">
        <w:rPr>
          <w:rFonts w:ascii="Arial" w:hAnsi="Arial" w:cs="Arial"/>
          <w:sz w:val="21"/>
          <w:szCs w:val="21"/>
        </w:rPr>
        <w:t xml:space="preserve"> con especial </w:t>
      </w:r>
      <w:proofErr w:type="spellStart"/>
      <w:r w:rsidRPr="00A01AB5">
        <w:rPr>
          <w:rFonts w:ascii="Arial" w:hAnsi="Arial" w:cs="Arial"/>
          <w:sz w:val="21"/>
          <w:szCs w:val="21"/>
        </w:rPr>
        <w:t>protección</w:t>
      </w:r>
      <w:proofErr w:type="spellEnd"/>
      <w:r w:rsidRPr="00A01AB5">
        <w:rPr>
          <w:rFonts w:ascii="Arial" w:hAnsi="Arial" w:cs="Arial"/>
          <w:sz w:val="21"/>
          <w:szCs w:val="21"/>
        </w:rPr>
        <w:t xml:space="preserve"> natural y cultural, </w:t>
      </w:r>
      <w:proofErr w:type="spellStart"/>
      <w:r w:rsidRPr="00A01AB5">
        <w:rPr>
          <w:rFonts w:ascii="Arial" w:hAnsi="Arial" w:cs="Arial"/>
          <w:sz w:val="21"/>
          <w:szCs w:val="21"/>
        </w:rPr>
        <w:t>por</w:t>
      </w:r>
      <w:proofErr w:type="spellEnd"/>
      <w:r w:rsidRPr="00A01AB5">
        <w:rPr>
          <w:rFonts w:ascii="Arial" w:hAnsi="Arial" w:cs="Arial"/>
          <w:sz w:val="21"/>
          <w:szCs w:val="21"/>
        </w:rPr>
        <w:t xml:space="preserve"> lo </w:t>
      </w:r>
      <w:proofErr w:type="spellStart"/>
      <w:r w:rsidRPr="00A01AB5">
        <w:rPr>
          <w:rFonts w:ascii="Arial" w:hAnsi="Arial" w:cs="Arial"/>
          <w:sz w:val="21"/>
          <w:szCs w:val="21"/>
        </w:rPr>
        <w:t>que</w:t>
      </w:r>
      <w:proofErr w:type="spellEnd"/>
      <w:r w:rsidRPr="00A01AB5">
        <w:rPr>
          <w:rFonts w:ascii="Arial" w:hAnsi="Arial" w:cs="Arial"/>
          <w:sz w:val="21"/>
          <w:szCs w:val="21"/>
        </w:rPr>
        <w:t xml:space="preserve"> la </w:t>
      </w:r>
      <w:proofErr w:type="spellStart"/>
      <w:r w:rsidRPr="00A01AB5">
        <w:rPr>
          <w:rFonts w:ascii="Arial" w:hAnsi="Arial" w:cs="Arial"/>
          <w:sz w:val="21"/>
          <w:szCs w:val="21"/>
        </w:rPr>
        <w:t>actuación</w:t>
      </w:r>
      <w:proofErr w:type="spellEnd"/>
      <w:r w:rsidRPr="00A01AB5">
        <w:rPr>
          <w:rFonts w:ascii="Arial" w:hAnsi="Arial" w:cs="Arial"/>
          <w:sz w:val="21"/>
          <w:szCs w:val="21"/>
        </w:rPr>
        <w:t xml:space="preserve"> </w:t>
      </w:r>
      <w:proofErr w:type="spellStart"/>
      <w:r w:rsidRPr="00A01AB5">
        <w:rPr>
          <w:rFonts w:ascii="Arial" w:hAnsi="Arial" w:cs="Arial"/>
          <w:sz w:val="21"/>
          <w:szCs w:val="21"/>
        </w:rPr>
        <w:t>sería</w:t>
      </w:r>
      <w:proofErr w:type="spellEnd"/>
      <w:r w:rsidRPr="00A01AB5">
        <w:rPr>
          <w:rFonts w:ascii="Arial" w:hAnsi="Arial" w:cs="Arial"/>
          <w:sz w:val="21"/>
          <w:szCs w:val="21"/>
        </w:rPr>
        <w:t xml:space="preserve"> </w:t>
      </w:r>
      <w:proofErr w:type="spellStart"/>
      <w:r w:rsidRPr="00A01AB5">
        <w:rPr>
          <w:rFonts w:ascii="Arial" w:hAnsi="Arial" w:cs="Arial"/>
          <w:sz w:val="21"/>
          <w:szCs w:val="21"/>
        </w:rPr>
        <w:t>contraria</w:t>
      </w:r>
      <w:proofErr w:type="spellEnd"/>
      <w:r w:rsidRPr="00A01AB5">
        <w:rPr>
          <w:rFonts w:ascii="Arial" w:hAnsi="Arial" w:cs="Arial"/>
          <w:sz w:val="21"/>
          <w:szCs w:val="21"/>
        </w:rPr>
        <w:t xml:space="preserve"> al </w:t>
      </w:r>
      <w:proofErr w:type="spellStart"/>
      <w:r w:rsidRPr="00A01AB5">
        <w:rPr>
          <w:rFonts w:ascii="Arial" w:hAnsi="Arial" w:cs="Arial"/>
          <w:sz w:val="21"/>
          <w:szCs w:val="21"/>
        </w:rPr>
        <w:t>ordenamiento</w:t>
      </w:r>
      <w:proofErr w:type="spellEnd"/>
      <w:r w:rsidRPr="00A01AB5">
        <w:rPr>
          <w:rFonts w:ascii="Arial" w:hAnsi="Arial" w:cs="Arial"/>
          <w:sz w:val="21"/>
          <w:szCs w:val="21"/>
        </w:rPr>
        <w:t xml:space="preserve"> </w:t>
      </w:r>
      <w:proofErr w:type="spellStart"/>
      <w:r w:rsidRPr="00A01AB5">
        <w:rPr>
          <w:rFonts w:ascii="Arial" w:hAnsi="Arial" w:cs="Arial"/>
          <w:sz w:val="21"/>
          <w:szCs w:val="21"/>
        </w:rPr>
        <w:t>jurídico</w:t>
      </w:r>
      <w:proofErr w:type="spellEnd"/>
      <w:r w:rsidRPr="00A01AB5">
        <w:rPr>
          <w:rFonts w:ascii="Arial" w:hAnsi="Arial" w:cs="Arial"/>
          <w:sz w:val="21"/>
          <w:szCs w:val="21"/>
        </w:rPr>
        <w:t xml:space="preserve">.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060"/>
      </w:tblGrid>
      <w:tr w:rsidR="00A01AB5" w:rsidRPr="00A01AB5" w14:paraId="133696B1" w14:textId="77777777" w:rsidTr="00252F59">
        <w:trPr>
          <w:trHeight w:val="1493"/>
        </w:trPr>
        <w:tc>
          <w:tcPr>
            <w:tcW w:w="10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022EE" w14:textId="140DACF1" w:rsidR="00A01AB5" w:rsidRPr="00A01AB5" w:rsidRDefault="00A01AB5" w:rsidP="00A01AB5">
            <w:pPr>
              <w:spacing w:before="120" w:after="120"/>
              <w:rPr>
                <w:b/>
                <w:i/>
                <w:sz w:val="21"/>
                <w:szCs w:val="21"/>
                <w:u w:val="single"/>
              </w:rPr>
            </w:pPr>
            <w:r w:rsidRPr="00A01AB5">
              <w:rPr>
                <w:sz w:val="21"/>
                <w:szCs w:val="21"/>
              </w:rPr>
              <w:t xml:space="preserve">En _____________________________, a ____ de _______________ </w:t>
            </w:r>
            <w:proofErr w:type="spellStart"/>
            <w:r w:rsidRPr="00A01AB5">
              <w:rPr>
                <w:sz w:val="21"/>
                <w:szCs w:val="21"/>
              </w:rPr>
              <w:t>de</w:t>
            </w:r>
            <w:proofErr w:type="spellEnd"/>
            <w:r w:rsidRPr="00A01AB5">
              <w:rPr>
                <w:sz w:val="21"/>
                <w:szCs w:val="21"/>
              </w:rPr>
              <w:t xml:space="preserve"> 2025                           </w:t>
            </w:r>
            <w:proofErr w:type="spellStart"/>
            <w:r w:rsidRPr="00A01AB5">
              <w:rPr>
                <w:b/>
                <w:i/>
                <w:sz w:val="21"/>
                <w:szCs w:val="21"/>
                <w:u w:val="single"/>
              </w:rPr>
              <w:t>Firma</w:t>
            </w:r>
            <w:proofErr w:type="spellEnd"/>
            <w:r w:rsidRPr="00A01AB5">
              <w:rPr>
                <w:b/>
                <w:i/>
                <w:sz w:val="21"/>
                <w:szCs w:val="21"/>
                <w:u w:val="single"/>
              </w:rPr>
              <w:t>:</w:t>
            </w:r>
          </w:p>
          <w:p w14:paraId="7FC901BD" w14:textId="77777777" w:rsidR="00A01AB5" w:rsidRPr="00A01AB5" w:rsidRDefault="00A01AB5" w:rsidP="00A01AB5">
            <w:pPr>
              <w:spacing w:before="120" w:after="120"/>
              <w:rPr>
                <w:sz w:val="21"/>
                <w:szCs w:val="21"/>
              </w:rPr>
            </w:pPr>
          </w:p>
          <w:p w14:paraId="5D54A479" w14:textId="77777777" w:rsidR="00A01AB5" w:rsidRPr="00A01AB5" w:rsidRDefault="00A01AB5" w:rsidP="00A01AB5">
            <w:pPr>
              <w:spacing w:before="120" w:after="120"/>
              <w:rPr>
                <w:sz w:val="21"/>
                <w:szCs w:val="21"/>
              </w:rPr>
            </w:pPr>
          </w:p>
        </w:tc>
      </w:tr>
    </w:tbl>
    <w:p w14:paraId="768F25BF" w14:textId="77777777" w:rsidR="00FB6A82" w:rsidRPr="00A01AB5" w:rsidRDefault="00FB6A82" w:rsidP="00252F59">
      <w:pPr>
        <w:spacing w:before="120" w:after="120"/>
        <w:jc w:val="both"/>
        <w:rPr>
          <w:rFonts w:ascii="Calibri Light" w:hAnsi="Calibri Light" w:cs="Calibri Light"/>
        </w:rPr>
      </w:pPr>
    </w:p>
    <w:sectPr w:rsidR="00FB6A82" w:rsidRPr="00A01AB5" w:rsidSect="00A01AB5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ource Sans Pro">
    <w:altName w:val="DejaVu Sans"/>
    <w:charset w:val="00"/>
    <w:family w:val="swiss"/>
    <w:pitch w:val="variable"/>
    <w:sig w:usb0="600002F7" w:usb1="02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3A9C2AFF"/>
    <w:multiLevelType w:val="hybridMultilevel"/>
    <w:tmpl w:val="C708016A"/>
    <w:lvl w:ilvl="0" w:tplc="C9D0CA0C">
      <w:start w:val="1"/>
      <w:numFmt w:val="upperRoman"/>
      <w:lvlText w:val="%1-"/>
      <w:lvlJc w:val="left"/>
      <w:pPr>
        <w:ind w:left="1080" w:hanging="720"/>
      </w:pPr>
      <w:rPr>
        <w:rFonts w:hint="default"/>
        <w:b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CBE7D44"/>
    <w:multiLevelType w:val="multilevel"/>
    <w:tmpl w:val="090C85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04694239">
    <w:abstractNumId w:val="8"/>
  </w:num>
  <w:num w:numId="2" w16cid:durableId="1454321427">
    <w:abstractNumId w:val="6"/>
  </w:num>
  <w:num w:numId="3" w16cid:durableId="814493047">
    <w:abstractNumId w:val="5"/>
  </w:num>
  <w:num w:numId="4" w16cid:durableId="514266229">
    <w:abstractNumId w:val="4"/>
  </w:num>
  <w:num w:numId="5" w16cid:durableId="1769621546">
    <w:abstractNumId w:val="7"/>
  </w:num>
  <w:num w:numId="6" w16cid:durableId="588004056">
    <w:abstractNumId w:val="3"/>
  </w:num>
  <w:num w:numId="7" w16cid:durableId="1495729993">
    <w:abstractNumId w:val="2"/>
  </w:num>
  <w:num w:numId="8" w16cid:durableId="1474643702">
    <w:abstractNumId w:val="1"/>
  </w:num>
  <w:num w:numId="9" w16cid:durableId="731078915">
    <w:abstractNumId w:val="0"/>
  </w:num>
  <w:num w:numId="10" w16cid:durableId="1438713208">
    <w:abstractNumId w:val="9"/>
  </w:num>
  <w:num w:numId="11" w16cid:durableId="12488851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4583A"/>
    <w:rsid w:val="0015074B"/>
    <w:rsid w:val="00165A75"/>
    <w:rsid w:val="00252F59"/>
    <w:rsid w:val="0028714E"/>
    <w:rsid w:val="0029639D"/>
    <w:rsid w:val="002B380B"/>
    <w:rsid w:val="00326F90"/>
    <w:rsid w:val="003F21B1"/>
    <w:rsid w:val="00444CDA"/>
    <w:rsid w:val="005062A8"/>
    <w:rsid w:val="0051362F"/>
    <w:rsid w:val="00574C2D"/>
    <w:rsid w:val="005A0E62"/>
    <w:rsid w:val="00623797"/>
    <w:rsid w:val="006D0B77"/>
    <w:rsid w:val="0075670F"/>
    <w:rsid w:val="007E49E9"/>
    <w:rsid w:val="008252A4"/>
    <w:rsid w:val="00A01AB5"/>
    <w:rsid w:val="00A4125E"/>
    <w:rsid w:val="00A82F65"/>
    <w:rsid w:val="00A90734"/>
    <w:rsid w:val="00AA1D8D"/>
    <w:rsid w:val="00AD164D"/>
    <w:rsid w:val="00B47730"/>
    <w:rsid w:val="00CB0664"/>
    <w:rsid w:val="00D00331"/>
    <w:rsid w:val="00D11A06"/>
    <w:rsid w:val="00D8231C"/>
    <w:rsid w:val="00F91C4B"/>
    <w:rsid w:val="00FB6A82"/>
    <w:rsid w:val="00FC37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3D5E89A"/>
  <w14:defaultImageDpi w14:val="300"/>
  <w15:docId w15:val="{97778928-3685-4549-9EB4-F10223ACE8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3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NormalWeb">
    <w:name w:val="Normal (Web)"/>
    <w:basedOn w:val="Normal"/>
    <w:uiPriority w:val="99"/>
    <w:unhideWhenUsed/>
    <w:rsid w:val="00165A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1272</Words>
  <Characters>6997</Characters>
  <Application>Microsoft Office Word</Application>
  <DocSecurity>0</DocSecurity>
  <Lines>58</Lines>
  <Paragraphs>16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8253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ELENA DE LA PUENTE FRA</cp:lastModifiedBy>
  <cp:revision>20</cp:revision>
  <cp:lastPrinted>2025-12-10T16:06:00Z</cp:lastPrinted>
  <dcterms:created xsi:type="dcterms:W3CDTF">2025-12-01T09:29:00Z</dcterms:created>
  <dcterms:modified xsi:type="dcterms:W3CDTF">2025-12-10T16:06:00Z</dcterms:modified>
  <cp:category/>
</cp:coreProperties>
</file>